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F9" w:rsidRDefault="00F86FF9" w:rsidP="00F86FF9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F86FF9" w:rsidRDefault="00F86FF9" w:rsidP="00F86FF9">
      <w:pPr>
        <w:spacing w:line="240" w:lineRule="atLeast"/>
        <w:rPr>
          <w:b/>
          <w:bCs/>
        </w:rPr>
      </w:pPr>
    </w:p>
    <w:p w:rsidR="00F86FF9" w:rsidRDefault="00F86FF9" w:rsidP="00F86FF9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F86FF9" w:rsidRDefault="00F86FF9" w:rsidP="00F86FF9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</w:t>
      </w:r>
    </w:p>
    <w:p w:rsidR="00F86FF9" w:rsidRDefault="00F86FF9" w:rsidP="00F86FF9">
      <w:pPr>
        <w:spacing w:line="240" w:lineRule="atLeast"/>
        <w:rPr>
          <w:sz w:val="22"/>
          <w:szCs w:val="22"/>
        </w:rPr>
      </w:pPr>
    </w:p>
    <w:p w:rsidR="00F86FF9" w:rsidRDefault="00F86FF9" w:rsidP="00F86FF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2025</w:t>
      </w:r>
    </w:p>
    <w:p w:rsidR="00F86FF9" w:rsidRDefault="00F86FF9">
      <w:pPr>
        <w:rPr>
          <w:noProof/>
        </w:rPr>
      </w:pPr>
    </w:p>
    <w:p w:rsidR="00F86FF9" w:rsidRDefault="00F86FF9">
      <w:r w:rsidRPr="00436629">
        <w:rPr>
          <w:noProof/>
        </w:rPr>
        <w:t>Wednesday, April 2, 2025, 11:00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Lyndsey Norris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The Relationship Between Sugar Dating and Financial Anxiety Among Undergraduate students at a 4-Year Public University</w:t>
      </w:r>
    </w:p>
    <w:p w:rsidR="00F86FF9" w:rsidRDefault="00F86FF9">
      <w:r>
        <w:t xml:space="preserve">Major Advisor:  </w:t>
      </w:r>
      <w:r w:rsidRPr="00436629">
        <w:rPr>
          <w:noProof/>
        </w:rPr>
        <w:t>Dr. Anjum Najmi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TBD</w:t>
      </w:r>
    </w:p>
    <w:p w:rsidR="00F86FF9" w:rsidRDefault="00F86FF9"/>
    <w:p w:rsidR="00F86FF9" w:rsidRDefault="00F86FF9">
      <w:r w:rsidRPr="00436629">
        <w:rPr>
          <w:noProof/>
        </w:rPr>
        <w:t>Wednesday, April 2, 2025, 11:00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Michael Miles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Blank Screens: The Cultural Significance of  the Tyler, Texas Black Film Collection</w:t>
      </w:r>
    </w:p>
    <w:p w:rsidR="00F86FF9" w:rsidRDefault="00F86FF9">
      <w:r>
        <w:t xml:space="preserve">Major Advisor:  </w:t>
      </w:r>
      <w:r w:rsidRPr="00436629">
        <w:rPr>
          <w:noProof/>
        </w:rPr>
        <w:t>Dr. Karen Roggenkamp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Michael Tapia</w:t>
      </w:r>
    </w:p>
    <w:p w:rsidR="00F86FF9" w:rsidRDefault="00F86FF9"/>
    <w:p w:rsidR="00F86FF9" w:rsidRDefault="00F86FF9">
      <w:r w:rsidRPr="00436629">
        <w:rPr>
          <w:noProof/>
        </w:rPr>
        <w:t>Wednesday, April 2, 2025, 1:00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Reynolds Ballotti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AI Assistance and Meta-Cognitive Calibration</w:t>
      </w:r>
    </w:p>
    <w:p w:rsidR="00F86FF9" w:rsidRDefault="00F86FF9">
      <w:r>
        <w:t xml:space="preserve">Major Advisor:  </w:t>
      </w:r>
      <w:r w:rsidRPr="00436629">
        <w:rPr>
          <w:noProof/>
        </w:rPr>
        <w:t>Dr. Shulan Lu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Salvatore Attardo</w:t>
      </w:r>
    </w:p>
    <w:p w:rsidR="00F86FF9" w:rsidRDefault="00F86FF9"/>
    <w:p w:rsidR="00F86FF9" w:rsidRDefault="00F86FF9">
      <w:r w:rsidRPr="00436629">
        <w:rPr>
          <w:noProof/>
        </w:rPr>
        <w:t>Friday, April 4, 2025, 2:00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Chen-An Butler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Lived Experience of Nontraditional Students CDA Courses at a Large Suburban Community College in South Central America</w:t>
      </w:r>
    </w:p>
    <w:p w:rsidR="00F86FF9" w:rsidRDefault="00F86FF9">
      <w:r>
        <w:t xml:space="preserve">Major Advisor:  </w:t>
      </w:r>
      <w:r w:rsidRPr="00436629">
        <w:rPr>
          <w:noProof/>
        </w:rPr>
        <w:t>Dr. David Tan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Ben Jang</w:t>
      </w:r>
    </w:p>
    <w:p w:rsidR="00F86FF9" w:rsidRDefault="00F86FF9"/>
    <w:p w:rsidR="00F86FF9" w:rsidRDefault="00F86FF9">
      <w:r w:rsidRPr="00436629">
        <w:rPr>
          <w:noProof/>
        </w:rPr>
        <w:t>Wednesday, April 9, 2025, 4:00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Kelsey Anselmi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A Basic Qualitative Study: Exploring Junior-Level Secondary Assistant Principals’ Perceptions of Instructional Leadership Capacity</w:t>
      </w:r>
    </w:p>
    <w:p w:rsidR="00F86FF9" w:rsidRDefault="00F86FF9">
      <w:r>
        <w:t xml:space="preserve">Major Advisor:  </w:t>
      </w:r>
      <w:r w:rsidRPr="00436629">
        <w:rPr>
          <w:noProof/>
        </w:rPr>
        <w:t>Dr. Julia Ballenger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Rebecca Dibbs</w:t>
      </w:r>
    </w:p>
    <w:p w:rsidR="00F86FF9" w:rsidRDefault="00F86FF9"/>
    <w:p w:rsidR="00F86FF9" w:rsidRDefault="00F86FF9">
      <w:r w:rsidRPr="00436629">
        <w:rPr>
          <w:noProof/>
        </w:rPr>
        <w:t>Thursday, April 10, 2025, 2:00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Melissa Blank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Exploring the Process of Collaboration When Designing a School-Based Mental Health Program in a Texas Border Community: A Qualitative Case Study</w:t>
      </w:r>
    </w:p>
    <w:p w:rsidR="00F86FF9" w:rsidRDefault="00F86FF9">
      <w:r>
        <w:t xml:space="preserve">Major Advisor:  </w:t>
      </w:r>
      <w:r w:rsidRPr="00436629">
        <w:rPr>
          <w:noProof/>
        </w:rPr>
        <w:t>Dr. Peter Williams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Elizabeth Hudson</w:t>
      </w:r>
    </w:p>
    <w:p w:rsidR="00F86FF9" w:rsidRDefault="00F86FF9"/>
    <w:p w:rsidR="00F86FF9" w:rsidRDefault="00F86FF9">
      <w:r w:rsidRPr="00436629">
        <w:rPr>
          <w:noProof/>
        </w:rPr>
        <w:t>Tuesday, April 15, 2025, 9:00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Jayson Douglas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Wah Dem Tek Wi Fah: A Case Study of Critically Conscious Student Activism Among Second-Generation Jamaican Immigrants and its Impact on Campus Life</w:t>
      </w:r>
    </w:p>
    <w:p w:rsidR="00F86FF9" w:rsidRDefault="00F86FF9">
      <w:r>
        <w:t xml:space="preserve">Major Advisor:  </w:t>
      </w:r>
      <w:r w:rsidRPr="00436629">
        <w:rPr>
          <w:noProof/>
        </w:rPr>
        <w:t>Dr. Dimitra Smith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Allan Headley</w:t>
      </w:r>
    </w:p>
    <w:p w:rsidR="00F86FF9" w:rsidRDefault="00F86FF9"/>
    <w:p w:rsidR="00F86FF9" w:rsidRDefault="00F86FF9">
      <w:r w:rsidRPr="00436629">
        <w:rPr>
          <w:noProof/>
        </w:rPr>
        <w:lastRenderedPageBreak/>
        <w:t>Tuesday, April 15, 2025, 10:00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Natashia Clarke</w:t>
      </w:r>
      <w:r>
        <w:t xml:space="preserve">, </w:t>
      </w:r>
      <w:r w:rsidRPr="00436629">
        <w:rPr>
          <w:noProof/>
        </w:rPr>
        <w:t>Final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Entrepreneurial Intent of Minoritized Business Undergraduate Students at a Hispanic Serving Institution</w:t>
      </w:r>
    </w:p>
    <w:p w:rsidR="00F86FF9" w:rsidRDefault="00F86FF9">
      <w:r>
        <w:t xml:space="preserve">Major Advisor:  </w:t>
      </w:r>
      <w:r w:rsidRPr="00436629">
        <w:rPr>
          <w:noProof/>
        </w:rPr>
        <w:t>Dr. Tony Lee</w:t>
      </w:r>
    </w:p>
    <w:p w:rsidR="00F86FF9" w:rsidRDefault="00F86FF9"/>
    <w:p w:rsidR="00F86FF9" w:rsidRDefault="00F86FF9">
      <w:r w:rsidRPr="00436629">
        <w:rPr>
          <w:noProof/>
        </w:rPr>
        <w:t>Tuesday, April 15, 2025 11:00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Catherine Thurman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Academic Choices Influencing Completion Rates for Developmental Math Students: A Logistic Regression Study</w:t>
      </w:r>
    </w:p>
    <w:p w:rsidR="00F86FF9" w:rsidRDefault="00F86FF9">
      <w:r>
        <w:t xml:space="preserve">Major Advisor:  </w:t>
      </w:r>
      <w:r w:rsidRPr="00436629">
        <w:rPr>
          <w:noProof/>
        </w:rPr>
        <w:t>Dr. Dimitra Smith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Robert Cavender Campbell</w:t>
      </w:r>
    </w:p>
    <w:p w:rsidR="00F86FF9" w:rsidRDefault="00F86FF9"/>
    <w:p w:rsidR="00F86FF9" w:rsidRDefault="00F86FF9">
      <w:r w:rsidRPr="00436629">
        <w:rPr>
          <w:noProof/>
        </w:rPr>
        <w:t>Thursday, April 17, 2025, 1:00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Courtney Showels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Improving Instruction Post-Pandemic Through Experiential Learning: Faculty Use of Group Projects in Asynchronous Online Community College Courses</w:t>
      </w:r>
    </w:p>
    <w:p w:rsidR="00F86FF9" w:rsidRDefault="00F86FF9">
      <w:r>
        <w:t xml:space="preserve">Major Advisor:  </w:t>
      </w:r>
      <w:r w:rsidRPr="00436629">
        <w:rPr>
          <w:noProof/>
        </w:rPr>
        <w:t>Dr. Kibum Kwon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Dr. Tami Morton</w:t>
      </w:r>
    </w:p>
    <w:p w:rsidR="00F86FF9" w:rsidRDefault="00F86FF9"/>
    <w:p w:rsidR="00F86FF9" w:rsidRDefault="00F86FF9">
      <w:r w:rsidRPr="00436629">
        <w:rPr>
          <w:noProof/>
        </w:rPr>
        <w:t>Monday, April 21, 2025, 11:00 am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Jonica Crowder-Lockwood</w:t>
      </w:r>
      <w:r>
        <w:t xml:space="preserve">, </w:t>
      </w:r>
      <w:r w:rsidRPr="00436629">
        <w:rPr>
          <w:noProof/>
        </w:rPr>
        <w:t>Proposal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Does Social Capital Contribute to Resilience? Exploring the Perspectives of Women of Color in the Superintendency</w:t>
      </w:r>
    </w:p>
    <w:p w:rsidR="00F86FF9" w:rsidRDefault="00F86FF9">
      <w:r>
        <w:t xml:space="preserve">Major Advisor:  </w:t>
      </w:r>
      <w:r w:rsidRPr="00436629">
        <w:rPr>
          <w:noProof/>
        </w:rPr>
        <w:t>Dr. Julia Ballenger</w:t>
      </w:r>
    </w:p>
    <w:p w:rsidR="00F86FF9" w:rsidRDefault="00F86FF9">
      <w:r>
        <w:t xml:space="preserve">Graduate Council Representative:  </w:t>
      </w:r>
      <w:r w:rsidRPr="00436629">
        <w:rPr>
          <w:noProof/>
        </w:rPr>
        <w:t>TBD</w:t>
      </w:r>
    </w:p>
    <w:p w:rsidR="00F86FF9" w:rsidRDefault="00F86FF9"/>
    <w:p w:rsidR="00F86FF9" w:rsidRDefault="00F86FF9">
      <w:r w:rsidRPr="00436629">
        <w:rPr>
          <w:noProof/>
        </w:rPr>
        <w:t>Tuesday, April 29, 2025, 1:00 pm</w:t>
      </w:r>
      <w:r>
        <w:t xml:space="preserve">, </w:t>
      </w:r>
      <w:r w:rsidRPr="00436629">
        <w:rPr>
          <w:noProof/>
        </w:rPr>
        <w:t>Zoom</w:t>
      </w:r>
      <w:r>
        <w:t xml:space="preserve">, </w:t>
      </w:r>
      <w:r w:rsidRPr="00436629">
        <w:rPr>
          <w:b/>
          <w:noProof/>
          <w:u w:val="single"/>
        </w:rPr>
        <w:t>Jana White</w:t>
      </w:r>
      <w:r>
        <w:t xml:space="preserve">, </w:t>
      </w:r>
      <w:r w:rsidRPr="00436629">
        <w:rPr>
          <w:noProof/>
        </w:rPr>
        <w:t>Final Defense</w:t>
      </w:r>
    </w:p>
    <w:p w:rsidR="00F86FF9" w:rsidRPr="0030430A" w:rsidRDefault="00F86FF9">
      <w:pPr>
        <w:rPr>
          <w:i/>
        </w:rPr>
      </w:pPr>
      <w:r w:rsidRPr="00436629">
        <w:rPr>
          <w:i/>
          <w:noProof/>
        </w:rPr>
        <w:t>Exploring the Perceptions of Superintendents Regarding the Practices used to Recruit and Retain Teachers in Rural School Districts</w:t>
      </w:r>
    </w:p>
    <w:p w:rsidR="00F86FF9" w:rsidRDefault="00F86FF9">
      <w:r>
        <w:t xml:space="preserve">Major Advisor:  </w:t>
      </w:r>
      <w:r w:rsidRPr="00436629">
        <w:rPr>
          <w:noProof/>
        </w:rPr>
        <w:t>Dr. Teresa Farler</w:t>
      </w:r>
    </w:p>
    <w:p w:rsidR="00F86FF9" w:rsidRDefault="00F86FF9"/>
    <w:p w:rsidR="00F86FF9" w:rsidRDefault="00F86FF9" w:rsidP="00F86FF9">
      <w:pPr>
        <w:rPr>
          <w:sz w:val="22"/>
          <w:szCs w:val="22"/>
        </w:rPr>
      </w:pPr>
      <w:r>
        <w:t>**If you are a faculty member or a student and want to attend a defense, please contact the Major Advisor</w:t>
      </w:r>
    </w:p>
    <w:p w:rsidR="00F86FF9" w:rsidRDefault="00F86FF9">
      <w:bookmarkStart w:id="0" w:name="_GoBack"/>
      <w:bookmarkEnd w:id="0"/>
    </w:p>
    <w:p w:rsidR="00F86FF9" w:rsidRDefault="00F86FF9"/>
    <w:sectPr w:rsidR="00F86F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16F9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86FF9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98C84"/>
  <w15:chartTrackingRefBased/>
  <w15:docId w15:val="{369B9ECD-0CFD-476B-9228-B3E432E8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2025-03-26T15:32:00Z</dcterms:created>
  <dcterms:modified xsi:type="dcterms:W3CDTF">2025-03-26T15:34:00Z</dcterms:modified>
</cp:coreProperties>
</file>