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3B669D7" w14:textId="77777777" w:rsidR="009470AE" w:rsidRDefault="009470AE" w:rsidP="009470AE">
      <w:pPr>
        <w:spacing w:line="240" w:lineRule="atLeast"/>
        <w:rPr>
          <w:b/>
          <w:bCs/>
        </w:rPr>
      </w:pPr>
      <w:r>
        <w:rPr>
          <w:b/>
          <w:bCs/>
        </w:rPr>
        <w:t>TO:           All Graduate Faculty and Doctoral Students</w:t>
      </w:r>
    </w:p>
    <w:p w14:paraId="580719DF" w14:textId="77777777" w:rsidR="009470AE" w:rsidRDefault="009470AE" w:rsidP="009470AE">
      <w:pPr>
        <w:spacing w:line="240" w:lineRule="atLeast"/>
        <w:rPr>
          <w:b/>
          <w:bCs/>
        </w:rPr>
      </w:pPr>
    </w:p>
    <w:p w14:paraId="237865C4" w14:textId="77777777" w:rsidR="009470AE" w:rsidRDefault="009470AE" w:rsidP="009470AE">
      <w:pPr>
        <w:spacing w:line="240" w:lineRule="atLeast"/>
        <w:outlineLvl w:val="0"/>
        <w:rPr>
          <w:b/>
          <w:bCs/>
        </w:rPr>
      </w:pPr>
      <w:r>
        <w:rPr>
          <w:b/>
          <w:bCs/>
        </w:rPr>
        <w:t>FROM:     Vicky Turner</w:t>
      </w:r>
    </w:p>
    <w:p w14:paraId="5CE4DD4E" w14:textId="77777777" w:rsidR="009470AE" w:rsidRDefault="009470AE" w:rsidP="009470AE">
      <w:pPr>
        <w:spacing w:line="240" w:lineRule="atLeast"/>
        <w:rPr>
          <w:b/>
          <w:bCs/>
        </w:rPr>
      </w:pPr>
      <w:r>
        <w:rPr>
          <w:b/>
          <w:bCs/>
        </w:rPr>
        <w:t>                   Doctoral Degree Coordinator</w:t>
      </w:r>
    </w:p>
    <w:p w14:paraId="530ACFA7" w14:textId="77777777" w:rsidR="009470AE" w:rsidRDefault="009470AE" w:rsidP="009470AE"/>
    <w:p w14:paraId="60CD1D19" w14:textId="2007E3C4" w:rsidR="009470AE" w:rsidRDefault="009470AE" w:rsidP="009470AE">
      <w:pPr>
        <w:rPr>
          <w:b/>
          <w:bCs/>
          <w:u w:val="single"/>
        </w:rPr>
      </w:pPr>
      <w:r>
        <w:rPr>
          <w:b/>
          <w:bCs/>
          <w:u w:val="single"/>
        </w:rPr>
        <w:t xml:space="preserve">RE:            Schedule of Proposal Defenses &amp; Final Defenses for </w:t>
      </w:r>
      <w:r>
        <w:rPr>
          <w:b/>
          <w:bCs/>
          <w:u w:val="single"/>
        </w:rPr>
        <w:t>February</w:t>
      </w:r>
      <w:r>
        <w:rPr>
          <w:b/>
          <w:bCs/>
          <w:u w:val="single"/>
        </w:rPr>
        <w:t xml:space="preserve"> 2024</w:t>
      </w:r>
    </w:p>
    <w:p w14:paraId="55888A07" w14:textId="77777777" w:rsidR="009470AE" w:rsidRDefault="009470AE">
      <w:pPr>
        <w:rPr>
          <w:noProof/>
        </w:rPr>
      </w:pPr>
    </w:p>
    <w:p w14:paraId="50933181" w14:textId="15C584E9" w:rsidR="009470AE" w:rsidRDefault="009470AE">
      <w:r w:rsidRPr="00F23DA5">
        <w:rPr>
          <w:noProof/>
        </w:rPr>
        <w:t>Thursday, February 1, 2024, 1:00 pm</w:t>
      </w:r>
      <w:r>
        <w:t xml:space="preserve">, </w:t>
      </w:r>
      <w:r w:rsidRPr="00F23DA5">
        <w:rPr>
          <w:noProof/>
        </w:rPr>
        <w:t>Zoom</w:t>
      </w:r>
      <w:r>
        <w:t xml:space="preserve">, </w:t>
      </w:r>
      <w:r w:rsidRPr="00F23DA5">
        <w:rPr>
          <w:b/>
          <w:noProof/>
          <w:u w:val="single"/>
        </w:rPr>
        <w:t>Jamie Lee</w:t>
      </w:r>
      <w:r>
        <w:t xml:space="preserve">, </w:t>
      </w:r>
      <w:r w:rsidRPr="00F23DA5">
        <w:rPr>
          <w:noProof/>
        </w:rPr>
        <w:t>Final Defense</w:t>
      </w:r>
    </w:p>
    <w:p w14:paraId="39DEF662" w14:textId="77777777" w:rsidR="009470AE" w:rsidRPr="0030430A" w:rsidRDefault="009470AE">
      <w:pPr>
        <w:rPr>
          <w:i/>
        </w:rPr>
      </w:pPr>
      <w:r w:rsidRPr="00F23DA5">
        <w:rPr>
          <w:i/>
          <w:noProof/>
        </w:rPr>
        <w:t>African American Male Perspective on the Role of a Student Mentorship Organization’s Influence on Academic and Social Integration in College: A Phenomenological Review</w:t>
      </w:r>
    </w:p>
    <w:p w14:paraId="399EE33F" w14:textId="77777777" w:rsidR="009470AE" w:rsidRDefault="009470AE">
      <w:r>
        <w:t xml:space="preserve">Major Advisor:  </w:t>
      </w:r>
      <w:r w:rsidRPr="00F23DA5">
        <w:rPr>
          <w:noProof/>
        </w:rPr>
        <w:t>Dr. JoHyun Kim</w:t>
      </w:r>
    </w:p>
    <w:p w14:paraId="275E87B9" w14:textId="77777777" w:rsidR="009470AE" w:rsidRDefault="009470AE"/>
    <w:p w14:paraId="70897D73" w14:textId="77777777" w:rsidR="009470AE" w:rsidRDefault="009470AE">
      <w:r w:rsidRPr="00F23DA5">
        <w:rPr>
          <w:noProof/>
        </w:rPr>
        <w:t>Tuesday, February 6, 2024, 1:30 pm</w:t>
      </w:r>
      <w:r>
        <w:t xml:space="preserve">, </w:t>
      </w:r>
      <w:r w:rsidRPr="00F23DA5">
        <w:rPr>
          <w:noProof/>
        </w:rPr>
        <w:t>Zoom</w:t>
      </w:r>
      <w:r>
        <w:t xml:space="preserve">, </w:t>
      </w:r>
      <w:r w:rsidRPr="00F23DA5">
        <w:rPr>
          <w:b/>
          <w:noProof/>
          <w:u w:val="single"/>
        </w:rPr>
        <w:t>Rudi McKay</w:t>
      </w:r>
      <w:r>
        <w:t xml:space="preserve">, </w:t>
      </w:r>
      <w:r w:rsidRPr="00F23DA5">
        <w:rPr>
          <w:noProof/>
        </w:rPr>
        <w:t>Final Defense</w:t>
      </w:r>
    </w:p>
    <w:p w14:paraId="659E9C49" w14:textId="77777777" w:rsidR="009470AE" w:rsidRPr="0030430A" w:rsidRDefault="009470AE">
      <w:pPr>
        <w:rPr>
          <w:i/>
        </w:rPr>
      </w:pPr>
      <w:r w:rsidRPr="00F23DA5">
        <w:rPr>
          <w:i/>
          <w:noProof/>
        </w:rPr>
        <w:t>Queering Currere: Unveiling the Public Educational Experiences of Three Sexual Minority Latinx Educators 30</w:t>
      </w:r>
    </w:p>
    <w:p w14:paraId="10DE91EF" w14:textId="77777777" w:rsidR="009470AE" w:rsidRDefault="009470AE">
      <w:r>
        <w:t xml:space="preserve">Major Advisor:  </w:t>
      </w:r>
      <w:r w:rsidRPr="00F23DA5">
        <w:rPr>
          <w:noProof/>
        </w:rPr>
        <w:t>Dr. Sherri Colby</w:t>
      </w:r>
    </w:p>
    <w:p w14:paraId="71BD9EDF" w14:textId="77777777" w:rsidR="009470AE" w:rsidRDefault="009470AE"/>
    <w:p w14:paraId="1284B605" w14:textId="77777777" w:rsidR="009470AE" w:rsidRDefault="009470AE">
      <w:r w:rsidRPr="00F23DA5">
        <w:rPr>
          <w:noProof/>
        </w:rPr>
        <w:t>Wednesday, February 7, 2024, 12:30 pm</w:t>
      </w:r>
      <w:r>
        <w:t xml:space="preserve">, </w:t>
      </w:r>
      <w:r w:rsidRPr="00F23DA5">
        <w:rPr>
          <w:noProof/>
        </w:rPr>
        <w:t>Zoom</w:t>
      </w:r>
      <w:r>
        <w:t xml:space="preserve">, </w:t>
      </w:r>
      <w:r w:rsidRPr="00F23DA5">
        <w:rPr>
          <w:b/>
          <w:noProof/>
          <w:u w:val="single"/>
        </w:rPr>
        <w:t>Darci Gueta</w:t>
      </w:r>
      <w:r>
        <w:t xml:space="preserve">, </w:t>
      </w:r>
      <w:r w:rsidRPr="00F23DA5">
        <w:rPr>
          <w:noProof/>
        </w:rPr>
        <w:t>Final Defense</w:t>
      </w:r>
    </w:p>
    <w:p w14:paraId="08478B9A" w14:textId="77777777" w:rsidR="009470AE" w:rsidRPr="0030430A" w:rsidRDefault="009470AE">
      <w:pPr>
        <w:rPr>
          <w:i/>
        </w:rPr>
      </w:pPr>
      <w:r w:rsidRPr="00F23DA5">
        <w:rPr>
          <w:i/>
          <w:noProof/>
        </w:rPr>
        <w:t>Qualitative Content Analysis of Latinx Picture Books About Immigration from 2021 to Present</w:t>
      </w:r>
    </w:p>
    <w:p w14:paraId="3BC345BF" w14:textId="77777777" w:rsidR="009470AE" w:rsidRDefault="009470AE">
      <w:r>
        <w:t xml:space="preserve">Major Advisor:  </w:t>
      </w:r>
      <w:r w:rsidRPr="00F23DA5">
        <w:rPr>
          <w:noProof/>
        </w:rPr>
        <w:t>Dr. Sherri Colby</w:t>
      </w:r>
    </w:p>
    <w:p w14:paraId="333EDAA8" w14:textId="77777777" w:rsidR="009470AE" w:rsidRDefault="009470AE"/>
    <w:p w14:paraId="0D5729E3" w14:textId="77777777" w:rsidR="009470AE" w:rsidRDefault="009470AE">
      <w:r w:rsidRPr="00F23DA5">
        <w:rPr>
          <w:noProof/>
        </w:rPr>
        <w:t>Tuesday, February 13, 2024, 12:00 pm</w:t>
      </w:r>
      <w:r>
        <w:t xml:space="preserve">, </w:t>
      </w:r>
      <w:r w:rsidRPr="00F23DA5">
        <w:rPr>
          <w:noProof/>
        </w:rPr>
        <w:t>Zoom</w:t>
      </w:r>
      <w:r>
        <w:t xml:space="preserve">, </w:t>
      </w:r>
      <w:r w:rsidRPr="00F23DA5">
        <w:rPr>
          <w:b/>
          <w:noProof/>
          <w:u w:val="single"/>
        </w:rPr>
        <w:t>Rachel McShane</w:t>
      </w:r>
      <w:r>
        <w:t xml:space="preserve">, </w:t>
      </w:r>
      <w:r w:rsidRPr="00F23DA5">
        <w:rPr>
          <w:noProof/>
        </w:rPr>
        <w:t>Final Defense</w:t>
      </w:r>
    </w:p>
    <w:p w14:paraId="63EEAE8C" w14:textId="77777777" w:rsidR="009470AE" w:rsidRPr="0030430A" w:rsidRDefault="009470AE">
      <w:pPr>
        <w:rPr>
          <w:i/>
        </w:rPr>
      </w:pPr>
      <w:r w:rsidRPr="00F23DA5">
        <w:rPr>
          <w:i/>
          <w:noProof/>
        </w:rPr>
        <w:t>Miss Monstress: The Trial of Womanhood and Rhetorical Framing of Texas Women on Trial for Murder</w:t>
      </w:r>
    </w:p>
    <w:p w14:paraId="56AB1CD4" w14:textId="77777777" w:rsidR="009470AE" w:rsidRDefault="009470AE">
      <w:r>
        <w:t xml:space="preserve">Major Advisor:  </w:t>
      </w:r>
      <w:r w:rsidRPr="00F23DA5">
        <w:rPr>
          <w:noProof/>
        </w:rPr>
        <w:t xml:space="preserve">Dr. Ashanka Kumari </w:t>
      </w:r>
    </w:p>
    <w:p w14:paraId="622333F5" w14:textId="77777777" w:rsidR="009470AE" w:rsidRDefault="009470AE"/>
    <w:p w14:paraId="7B8D1A3D" w14:textId="77777777" w:rsidR="009470AE" w:rsidRDefault="009470AE">
      <w:r w:rsidRPr="00F23DA5">
        <w:rPr>
          <w:noProof/>
        </w:rPr>
        <w:t>Thursday, February 15, 2024, 8:30 am</w:t>
      </w:r>
      <w:r>
        <w:t xml:space="preserve">, </w:t>
      </w:r>
      <w:r w:rsidRPr="00F23DA5">
        <w:rPr>
          <w:noProof/>
        </w:rPr>
        <w:t>Zoom</w:t>
      </w:r>
      <w:r>
        <w:t xml:space="preserve">, </w:t>
      </w:r>
      <w:r w:rsidRPr="00F23DA5">
        <w:rPr>
          <w:b/>
          <w:noProof/>
          <w:u w:val="single"/>
        </w:rPr>
        <w:t>Talle Gomez</w:t>
      </w:r>
      <w:r>
        <w:t xml:space="preserve">, </w:t>
      </w:r>
      <w:r w:rsidRPr="00F23DA5">
        <w:rPr>
          <w:noProof/>
        </w:rPr>
        <w:t>Proposal Defense</w:t>
      </w:r>
    </w:p>
    <w:p w14:paraId="6F348700" w14:textId="77777777" w:rsidR="009470AE" w:rsidRPr="0030430A" w:rsidRDefault="009470AE">
      <w:pPr>
        <w:rPr>
          <w:i/>
        </w:rPr>
      </w:pPr>
      <w:r w:rsidRPr="00F23DA5">
        <w:rPr>
          <w:i/>
          <w:noProof/>
        </w:rPr>
        <w:t>Campus Actions That Make a Difference With Academic Achievement for Middle School Spanish Speaking Emergent Bilinguals. A Multiple Case Study</w:t>
      </w:r>
    </w:p>
    <w:p w14:paraId="4D2BFA1E" w14:textId="77777777" w:rsidR="009470AE" w:rsidRDefault="009470AE">
      <w:r>
        <w:t xml:space="preserve">Major Advisor:  </w:t>
      </w:r>
      <w:r w:rsidRPr="00F23DA5">
        <w:rPr>
          <w:noProof/>
        </w:rPr>
        <w:t>Dr. Kathryn Dixon</w:t>
      </w:r>
    </w:p>
    <w:p w14:paraId="2B273920" w14:textId="77777777" w:rsidR="009470AE" w:rsidRDefault="009470AE">
      <w:r>
        <w:t xml:space="preserve">Graduate Council Representative:  </w:t>
      </w:r>
      <w:r w:rsidRPr="00F23DA5">
        <w:rPr>
          <w:noProof/>
        </w:rPr>
        <w:t>Dr. Maia LaMarque</w:t>
      </w:r>
    </w:p>
    <w:p w14:paraId="1AC74D81" w14:textId="77777777" w:rsidR="009470AE" w:rsidRDefault="009470AE"/>
    <w:p w14:paraId="6AF50F46" w14:textId="77777777" w:rsidR="009470AE" w:rsidRDefault="009470AE">
      <w:r w:rsidRPr="00F23DA5">
        <w:rPr>
          <w:noProof/>
        </w:rPr>
        <w:t>Friday, February 16, 2024, 10:00 am</w:t>
      </w:r>
      <w:r>
        <w:t xml:space="preserve">, </w:t>
      </w:r>
      <w:r w:rsidRPr="00F23DA5">
        <w:rPr>
          <w:noProof/>
        </w:rPr>
        <w:t>Zoom</w:t>
      </w:r>
      <w:r>
        <w:t xml:space="preserve">, </w:t>
      </w:r>
      <w:r w:rsidRPr="00F23DA5">
        <w:rPr>
          <w:b/>
          <w:noProof/>
          <w:u w:val="single"/>
        </w:rPr>
        <w:t>Miaya Love</w:t>
      </w:r>
      <w:r>
        <w:t xml:space="preserve">, </w:t>
      </w:r>
      <w:r w:rsidRPr="00F23DA5">
        <w:rPr>
          <w:noProof/>
        </w:rPr>
        <w:t>Final Defense</w:t>
      </w:r>
    </w:p>
    <w:p w14:paraId="5657E039" w14:textId="77777777" w:rsidR="009470AE" w:rsidRPr="0030430A" w:rsidRDefault="009470AE">
      <w:pPr>
        <w:rPr>
          <w:i/>
        </w:rPr>
      </w:pPr>
      <w:r w:rsidRPr="00F23DA5">
        <w:rPr>
          <w:i/>
          <w:noProof/>
        </w:rPr>
        <w:t>African American Females’ Perceptions of barriers Related to the Utilization of University Mental Health Services</w:t>
      </w:r>
    </w:p>
    <w:p w14:paraId="0441C4DA" w14:textId="77777777" w:rsidR="009470AE" w:rsidRDefault="009470AE">
      <w:r>
        <w:t xml:space="preserve">Major Advisor:  </w:t>
      </w:r>
      <w:r w:rsidRPr="00F23DA5">
        <w:rPr>
          <w:noProof/>
        </w:rPr>
        <w:t>Dr. Lavelle Hendricks</w:t>
      </w:r>
    </w:p>
    <w:p w14:paraId="5520E25B" w14:textId="77777777" w:rsidR="009470AE" w:rsidRDefault="009470AE"/>
    <w:p w14:paraId="6998B325" w14:textId="77777777" w:rsidR="009470AE" w:rsidRDefault="009470AE">
      <w:r w:rsidRPr="00F23DA5">
        <w:rPr>
          <w:noProof/>
        </w:rPr>
        <w:t>Wednesday, February 28, 2024, 1:00 pm</w:t>
      </w:r>
      <w:r>
        <w:t xml:space="preserve">, </w:t>
      </w:r>
      <w:r w:rsidRPr="00F23DA5">
        <w:rPr>
          <w:noProof/>
        </w:rPr>
        <w:t>Zoom</w:t>
      </w:r>
      <w:r>
        <w:t xml:space="preserve">, </w:t>
      </w:r>
      <w:r w:rsidRPr="00F23DA5">
        <w:rPr>
          <w:b/>
          <w:noProof/>
          <w:u w:val="single"/>
        </w:rPr>
        <w:t>Keith Brown</w:t>
      </w:r>
      <w:r>
        <w:t xml:space="preserve">, </w:t>
      </w:r>
      <w:r w:rsidRPr="00F23DA5">
        <w:rPr>
          <w:noProof/>
        </w:rPr>
        <w:t>Proposal Defense</w:t>
      </w:r>
    </w:p>
    <w:p w14:paraId="221D7679" w14:textId="77777777" w:rsidR="009470AE" w:rsidRPr="0030430A" w:rsidRDefault="009470AE">
      <w:pPr>
        <w:rPr>
          <w:i/>
        </w:rPr>
      </w:pPr>
      <w:r w:rsidRPr="00F23DA5">
        <w:rPr>
          <w:i/>
          <w:noProof/>
        </w:rPr>
        <w:t>Pre-Kindergarten and The Impact of English Language Learners: A descriptive Case Study Exploring the Principals Perspective</w:t>
      </w:r>
    </w:p>
    <w:p w14:paraId="5F56C63D" w14:textId="77777777" w:rsidR="009470AE" w:rsidRDefault="009470AE">
      <w:r>
        <w:t xml:space="preserve">Major Advisor:  </w:t>
      </w:r>
      <w:r w:rsidRPr="00F23DA5">
        <w:rPr>
          <w:noProof/>
        </w:rPr>
        <w:t>Dr. Nate Templeton</w:t>
      </w:r>
    </w:p>
    <w:p w14:paraId="1EFFFA8A" w14:textId="77777777" w:rsidR="009470AE" w:rsidRDefault="009470AE">
      <w:r>
        <w:t xml:space="preserve">Graduate Council Representative:  </w:t>
      </w:r>
      <w:r w:rsidRPr="00F23DA5">
        <w:rPr>
          <w:noProof/>
        </w:rPr>
        <w:t>Dr. MaryJo Dondlinger</w:t>
      </w:r>
    </w:p>
    <w:p w14:paraId="5D3B3495" w14:textId="10450E78" w:rsidR="009470AE" w:rsidRDefault="009470AE"/>
    <w:p w14:paraId="4448CD50" w14:textId="712511FA" w:rsidR="009470AE" w:rsidRDefault="009470AE">
      <w:r>
        <w:rPr>
          <w:noProof/>
        </w:rPr>
        <w:t>**if you are a student and want to attend a defense, please contact the Major Advisor**</w:t>
      </w:r>
    </w:p>
    <w:p w14:paraId="435D17AA" w14:textId="77777777" w:rsidR="009470AE" w:rsidRDefault="009470AE"/>
    <w:sectPr w:rsidR="009470AE" w:rsidSect="009470AE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NDQztTSwsDS1sDA3MzZQ0lEKTi0uzszPAykwrAUAYfhqLSwAAAA="/>
  </w:docVars>
  <w:rsids>
    <w:rsidRoot w:val="008251C5"/>
    <w:rsid w:val="00041ACB"/>
    <w:rsid w:val="0009046A"/>
    <w:rsid w:val="000948AB"/>
    <w:rsid w:val="00095A86"/>
    <w:rsid w:val="00124B64"/>
    <w:rsid w:val="001764CA"/>
    <w:rsid w:val="00182383"/>
    <w:rsid w:val="001A2E21"/>
    <w:rsid w:val="001B3CAF"/>
    <w:rsid w:val="001D051F"/>
    <w:rsid w:val="00280712"/>
    <w:rsid w:val="002938D1"/>
    <w:rsid w:val="0030430A"/>
    <w:rsid w:val="00316C45"/>
    <w:rsid w:val="00342208"/>
    <w:rsid w:val="00343164"/>
    <w:rsid w:val="003A06F3"/>
    <w:rsid w:val="003A42A0"/>
    <w:rsid w:val="003E5F0A"/>
    <w:rsid w:val="003F1F4E"/>
    <w:rsid w:val="003F6C70"/>
    <w:rsid w:val="00406C73"/>
    <w:rsid w:val="00432AF1"/>
    <w:rsid w:val="00437298"/>
    <w:rsid w:val="00444213"/>
    <w:rsid w:val="004524C0"/>
    <w:rsid w:val="00462782"/>
    <w:rsid w:val="00490D9F"/>
    <w:rsid w:val="004978E0"/>
    <w:rsid w:val="004D5D62"/>
    <w:rsid w:val="0053672D"/>
    <w:rsid w:val="00537591"/>
    <w:rsid w:val="00563D2F"/>
    <w:rsid w:val="00567359"/>
    <w:rsid w:val="005A359D"/>
    <w:rsid w:val="005D3F9D"/>
    <w:rsid w:val="005E7E77"/>
    <w:rsid w:val="005F383A"/>
    <w:rsid w:val="005F4315"/>
    <w:rsid w:val="006027E3"/>
    <w:rsid w:val="0061372C"/>
    <w:rsid w:val="006143B4"/>
    <w:rsid w:val="0064466A"/>
    <w:rsid w:val="006F7462"/>
    <w:rsid w:val="007112C5"/>
    <w:rsid w:val="0071573E"/>
    <w:rsid w:val="007179C4"/>
    <w:rsid w:val="007369AE"/>
    <w:rsid w:val="007D374F"/>
    <w:rsid w:val="007E34F8"/>
    <w:rsid w:val="008251C5"/>
    <w:rsid w:val="00851769"/>
    <w:rsid w:val="00876431"/>
    <w:rsid w:val="00883FAC"/>
    <w:rsid w:val="00887443"/>
    <w:rsid w:val="008A7986"/>
    <w:rsid w:val="008B1214"/>
    <w:rsid w:val="008C02F0"/>
    <w:rsid w:val="008D0594"/>
    <w:rsid w:val="00901694"/>
    <w:rsid w:val="009062B8"/>
    <w:rsid w:val="009470AE"/>
    <w:rsid w:val="009A2F37"/>
    <w:rsid w:val="009C58E6"/>
    <w:rsid w:val="009D1E4B"/>
    <w:rsid w:val="009F3F2E"/>
    <w:rsid w:val="00A2444B"/>
    <w:rsid w:val="00A45204"/>
    <w:rsid w:val="00A60957"/>
    <w:rsid w:val="00AA4825"/>
    <w:rsid w:val="00AD2AA0"/>
    <w:rsid w:val="00AE7D40"/>
    <w:rsid w:val="00B71029"/>
    <w:rsid w:val="00B828F2"/>
    <w:rsid w:val="00BA5FFD"/>
    <w:rsid w:val="00BB1CD2"/>
    <w:rsid w:val="00BE0FDA"/>
    <w:rsid w:val="00BE521D"/>
    <w:rsid w:val="00C3325B"/>
    <w:rsid w:val="00C448F8"/>
    <w:rsid w:val="00C86115"/>
    <w:rsid w:val="00C93F69"/>
    <w:rsid w:val="00C97871"/>
    <w:rsid w:val="00D25A15"/>
    <w:rsid w:val="00D36805"/>
    <w:rsid w:val="00D806E9"/>
    <w:rsid w:val="00DC54C4"/>
    <w:rsid w:val="00DD1B0D"/>
    <w:rsid w:val="00DE3407"/>
    <w:rsid w:val="00E360CC"/>
    <w:rsid w:val="00E753C2"/>
    <w:rsid w:val="00F028E0"/>
    <w:rsid w:val="00F0456F"/>
    <w:rsid w:val="00F45666"/>
    <w:rsid w:val="00F5099E"/>
    <w:rsid w:val="00F8249E"/>
    <w:rsid w:val="00F85170"/>
    <w:rsid w:val="00F95B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6D1B3048"/>
  <w15:chartTrackingRefBased/>
  <w15:docId w15:val="{BAFF0A6C-A963-4BFB-AF56-82A0354D7E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</w:rPr>
  </w:style>
  <w:style w:type="paragraph" w:styleId="Heading2">
    <w:name w:val="heading 2"/>
    <w:basedOn w:val="Normal"/>
    <w:next w:val="Normal"/>
    <w:link w:val="Heading2Char"/>
    <w:qFormat/>
    <w:rsid w:val="00A60957"/>
    <w:pPr>
      <w:keepNext/>
      <w:tabs>
        <w:tab w:val="left" w:pos="1440"/>
        <w:tab w:val="left" w:pos="9000"/>
      </w:tabs>
      <w:spacing w:line="240" w:lineRule="atLeast"/>
      <w:outlineLvl w:val="1"/>
    </w:pPr>
    <w:rPr>
      <w:rFonts w:ascii="Courier New" w:hAnsi="Courier New"/>
      <w:b/>
      <w:szCs w:val="20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character" w:customStyle="1" w:styleId="Heading2Char">
    <w:name w:val="Heading 2 Char"/>
    <w:link w:val="Heading2"/>
    <w:rsid w:val="006027E3"/>
    <w:rPr>
      <w:rFonts w:ascii="Courier New" w:hAnsi="Courier New"/>
      <w:b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50708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298</Words>
  <Characters>1701</Characters>
  <Application>Microsoft Office Word</Application>
  <DocSecurity>0</DocSecurity>
  <Lines>14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«Date__Time» «Location» «Name» «Type»</vt:lpstr>
    </vt:vector>
  </TitlesOfParts>
  <Company/>
  <LinksUpToDate>false</LinksUpToDate>
  <CharactersWithSpaces>1996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«Date__Time» «Location» «Name» «Type»</dc:title>
  <dc:subject/>
  <dc:creator>HendersonNatalie</dc:creator>
  <cp:keywords/>
  <dc:description/>
  <cp:lastModifiedBy>Vicky Turner</cp:lastModifiedBy>
  <cp:revision>1</cp:revision>
  <cp:lastPrinted>2024-01-29T16:08:00Z</cp:lastPrinted>
  <dcterms:created xsi:type="dcterms:W3CDTF">2024-01-29T16:05:00Z</dcterms:created>
  <dcterms:modified xsi:type="dcterms:W3CDTF">2024-01-29T16:08:00Z</dcterms:modified>
</cp:coreProperties>
</file>