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65" w:rsidRDefault="000A4965" w:rsidP="000A4965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0A4965" w:rsidRDefault="000A4965" w:rsidP="000A4965">
      <w:pPr>
        <w:spacing w:line="240" w:lineRule="atLeast"/>
        <w:rPr>
          <w:b/>
          <w:bCs/>
        </w:rPr>
      </w:pPr>
    </w:p>
    <w:p w:rsidR="000A4965" w:rsidRDefault="000A4965" w:rsidP="000A4965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:rsidR="000A4965" w:rsidRDefault="000A4965" w:rsidP="000A4965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:rsidR="000A4965" w:rsidRDefault="000A4965" w:rsidP="000A4965"/>
    <w:p w:rsidR="000A4965" w:rsidRDefault="000A4965" w:rsidP="000A496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May</w:t>
      </w:r>
      <w:r>
        <w:rPr>
          <w:b/>
          <w:bCs/>
          <w:u w:val="single"/>
        </w:rPr>
        <w:t xml:space="preserve"> 2022</w:t>
      </w:r>
    </w:p>
    <w:p w:rsidR="000A4965" w:rsidRDefault="000A4965">
      <w:pPr>
        <w:rPr>
          <w:noProof/>
        </w:rPr>
      </w:pPr>
    </w:p>
    <w:p w:rsidR="000A4965" w:rsidRDefault="000A4965">
      <w:r w:rsidRPr="0041711A">
        <w:rPr>
          <w:noProof/>
        </w:rPr>
        <w:t>Monday, May 2, 2022, 10:00 am</w:t>
      </w:r>
      <w:r>
        <w:t xml:space="preserve">, </w:t>
      </w:r>
      <w:r w:rsidRPr="0041711A">
        <w:rPr>
          <w:noProof/>
        </w:rPr>
        <w:t>Zoom</w:t>
      </w:r>
      <w:r>
        <w:t xml:space="preserve">, </w:t>
      </w:r>
      <w:r w:rsidRPr="0041711A">
        <w:rPr>
          <w:b/>
          <w:noProof/>
          <w:u w:val="single"/>
        </w:rPr>
        <w:t>Crystal Deaver</w:t>
      </w:r>
      <w:r>
        <w:t xml:space="preserve">, </w:t>
      </w:r>
      <w:r w:rsidRPr="0041711A">
        <w:rPr>
          <w:noProof/>
        </w:rPr>
        <w:t>Proposal Defense</w:t>
      </w:r>
    </w:p>
    <w:p w:rsidR="000A4965" w:rsidRPr="0030430A" w:rsidRDefault="000A4965">
      <w:pPr>
        <w:rPr>
          <w:i/>
        </w:rPr>
      </w:pPr>
      <w:r w:rsidRPr="0041711A">
        <w:rPr>
          <w:i/>
          <w:noProof/>
        </w:rPr>
        <w:t xml:space="preserve">Disparity of Representation and the Pathway to the Principalship:  The Phenomenological Experience of Female High School Principals </w:t>
      </w:r>
    </w:p>
    <w:p w:rsidR="000A4965" w:rsidRDefault="000A4965">
      <w:r>
        <w:t xml:space="preserve">Major Advisor:  </w:t>
      </w:r>
      <w:r w:rsidRPr="0041711A">
        <w:rPr>
          <w:noProof/>
        </w:rPr>
        <w:t>Dr. Melissa Arrambide</w:t>
      </w:r>
    </w:p>
    <w:p w:rsidR="000A4965" w:rsidRDefault="000A4965">
      <w:r>
        <w:t xml:space="preserve">Graduate Council Representative:  </w:t>
      </w:r>
      <w:r w:rsidRPr="0041711A">
        <w:rPr>
          <w:noProof/>
        </w:rPr>
        <w:t>Dr. Tony Lee</w:t>
      </w:r>
    </w:p>
    <w:p w:rsidR="000A4965" w:rsidRDefault="000A4965"/>
    <w:p w:rsidR="000A4965" w:rsidRDefault="000A4965">
      <w:r w:rsidRPr="0041711A">
        <w:rPr>
          <w:noProof/>
        </w:rPr>
        <w:t>Monday, May 2, 2022, 1:30 pm</w:t>
      </w:r>
      <w:r>
        <w:t xml:space="preserve">, </w:t>
      </w:r>
      <w:r w:rsidRPr="0041711A">
        <w:rPr>
          <w:noProof/>
        </w:rPr>
        <w:t>Zoom</w:t>
      </w:r>
      <w:r>
        <w:t xml:space="preserve">, </w:t>
      </w:r>
      <w:r w:rsidRPr="0041711A">
        <w:rPr>
          <w:b/>
          <w:noProof/>
          <w:u w:val="single"/>
        </w:rPr>
        <w:t>Loni Kinsey</w:t>
      </w:r>
      <w:r>
        <w:t xml:space="preserve">, </w:t>
      </w:r>
      <w:r w:rsidRPr="0041711A">
        <w:rPr>
          <w:noProof/>
        </w:rPr>
        <w:t>Final Defense</w:t>
      </w:r>
    </w:p>
    <w:p w:rsidR="000A4965" w:rsidRPr="0030430A" w:rsidRDefault="000A4965">
      <w:pPr>
        <w:rPr>
          <w:i/>
        </w:rPr>
      </w:pPr>
      <w:r w:rsidRPr="0041711A">
        <w:rPr>
          <w:i/>
          <w:noProof/>
        </w:rPr>
        <w:t>Illusion, Myths, and Great Divides: Representations of Literacy Narratives</w:t>
      </w:r>
    </w:p>
    <w:p w:rsidR="000A4965" w:rsidRDefault="000A4965">
      <w:r>
        <w:t xml:space="preserve">Major Advisor:  </w:t>
      </w:r>
      <w:r w:rsidRPr="0041711A">
        <w:rPr>
          <w:noProof/>
        </w:rPr>
        <w:t>Dr. Shannon Carter</w:t>
      </w:r>
    </w:p>
    <w:p w:rsidR="000A4965" w:rsidRDefault="000A4965"/>
    <w:p w:rsidR="000A4965" w:rsidRDefault="000A4965">
      <w:r w:rsidRPr="0041711A">
        <w:rPr>
          <w:noProof/>
        </w:rPr>
        <w:t>Wednesday, May 4, 2022, 1:30 pm</w:t>
      </w:r>
      <w:r>
        <w:t xml:space="preserve">, </w:t>
      </w:r>
      <w:r w:rsidRPr="0041711A">
        <w:rPr>
          <w:noProof/>
        </w:rPr>
        <w:t>Zoom</w:t>
      </w:r>
      <w:r>
        <w:t xml:space="preserve">, </w:t>
      </w:r>
      <w:r w:rsidRPr="0041711A">
        <w:rPr>
          <w:b/>
          <w:noProof/>
          <w:u w:val="single"/>
        </w:rPr>
        <w:t>Nona Batiste</w:t>
      </w:r>
      <w:r>
        <w:t xml:space="preserve">, </w:t>
      </w:r>
      <w:r w:rsidRPr="0041711A">
        <w:rPr>
          <w:noProof/>
        </w:rPr>
        <w:t>Final Defense</w:t>
      </w:r>
    </w:p>
    <w:p w:rsidR="000A4965" w:rsidRPr="0030430A" w:rsidRDefault="000A4965">
      <w:pPr>
        <w:rPr>
          <w:i/>
        </w:rPr>
      </w:pPr>
      <w:r w:rsidRPr="0041711A">
        <w:rPr>
          <w:i/>
          <w:noProof/>
        </w:rPr>
        <w:t>Museum’s Curriculum: Exploring Museums Via Eisner’s Education Connoisseurship and Critical Analysis</w:t>
      </w:r>
    </w:p>
    <w:p w:rsidR="000A4965" w:rsidRDefault="000A4965">
      <w:r>
        <w:t xml:space="preserve">Major Advisor:  </w:t>
      </w:r>
      <w:r w:rsidRPr="0041711A">
        <w:rPr>
          <w:noProof/>
        </w:rPr>
        <w:t>Dr. Sherri Colby</w:t>
      </w:r>
    </w:p>
    <w:p w:rsidR="000A4965" w:rsidRDefault="000A4965"/>
    <w:p w:rsidR="000A4965" w:rsidRDefault="000A4965">
      <w:r w:rsidRPr="0041711A">
        <w:rPr>
          <w:noProof/>
        </w:rPr>
        <w:t>Tuesday, May 10, 2022, 10:30 am</w:t>
      </w:r>
      <w:r>
        <w:t xml:space="preserve">, </w:t>
      </w:r>
      <w:r w:rsidRPr="0041711A">
        <w:rPr>
          <w:noProof/>
        </w:rPr>
        <w:t>Zoom</w:t>
      </w:r>
      <w:r>
        <w:t xml:space="preserve">, </w:t>
      </w:r>
      <w:r w:rsidRPr="0041711A">
        <w:rPr>
          <w:b/>
          <w:noProof/>
          <w:u w:val="single"/>
        </w:rPr>
        <w:t>Lisha Fluellen</w:t>
      </w:r>
      <w:r>
        <w:t xml:space="preserve">, </w:t>
      </w:r>
      <w:r w:rsidRPr="0041711A">
        <w:rPr>
          <w:noProof/>
        </w:rPr>
        <w:t>Final Defense</w:t>
      </w:r>
    </w:p>
    <w:p w:rsidR="000A4965" w:rsidRPr="0030430A" w:rsidRDefault="000A4965">
      <w:pPr>
        <w:rPr>
          <w:i/>
        </w:rPr>
      </w:pPr>
      <w:r w:rsidRPr="0041711A">
        <w:rPr>
          <w:i/>
          <w:noProof/>
        </w:rPr>
        <w:t>Comparison of First Year Elementary Teachers’ and Principals’ Ratings of Teacher Education Program Effectiveness</w:t>
      </w:r>
    </w:p>
    <w:p w:rsidR="000A4965" w:rsidRDefault="000A4965">
      <w:r>
        <w:t xml:space="preserve">Major Advisor:  </w:t>
      </w:r>
      <w:r w:rsidRPr="0041711A">
        <w:rPr>
          <w:noProof/>
        </w:rPr>
        <w:t>Dr. David Brown</w:t>
      </w:r>
    </w:p>
    <w:p w:rsidR="000A4965" w:rsidRDefault="000A4965"/>
    <w:p w:rsidR="000A4965" w:rsidRDefault="000A4965">
      <w:r w:rsidRPr="0041711A">
        <w:rPr>
          <w:noProof/>
        </w:rPr>
        <w:t>Tuesday, May 10, 2022, 1:00 pm</w:t>
      </w:r>
      <w:r>
        <w:t xml:space="preserve">, </w:t>
      </w:r>
      <w:r w:rsidRPr="0041711A">
        <w:rPr>
          <w:noProof/>
        </w:rPr>
        <w:t>Zoom</w:t>
      </w:r>
      <w:r>
        <w:t xml:space="preserve">, </w:t>
      </w:r>
      <w:r w:rsidRPr="0041711A">
        <w:rPr>
          <w:b/>
          <w:noProof/>
          <w:u w:val="single"/>
        </w:rPr>
        <w:t>Natashia Clarke</w:t>
      </w:r>
      <w:r>
        <w:t xml:space="preserve">, </w:t>
      </w:r>
      <w:r w:rsidRPr="0041711A">
        <w:rPr>
          <w:noProof/>
        </w:rPr>
        <w:t>Proposal Defense</w:t>
      </w:r>
    </w:p>
    <w:p w:rsidR="000A4965" w:rsidRPr="0030430A" w:rsidRDefault="000A4965">
      <w:pPr>
        <w:rPr>
          <w:i/>
        </w:rPr>
      </w:pPr>
      <w:r w:rsidRPr="0041711A">
        <w:rPr>
          <w:i/>
          <w:noProof/>
        </w:rPr>
        <w:t>Entrepreneurial Intent of Minority Business Undergraduate Students at a Hispanic Serving Institution</w:t>
      </w:r>
    </w:p>
    <w:p w:rsidR="000A4965" w:rsidRDefault="000A4965">
      <w:r>
        <w:t xml:space="preserve">Major Advisor:  </w:t>
      </w:r>
      <w:r w:rsidRPr="0041711A">
        <w:rPr>
          <w:noProof/>
        </w:rPr>
        <w:t>Dr. Sarah Rodriguez</w:t>
      </w:r>
    </w:p>
    <w:p w:rsidR="000A4965" w:rsidRDefault="000A4965">
      <w:r>
        <w:t xml:space="preserve">Graduate Council Representative:  </w:t>
      </w:r>
      <w:r w:rsidRPr="0041711A">
        <w:rPr>
          <w:noProof/>
        </w:rPr>
        <w:t xml:space="preserve"> Dr. Sonia Taneja</w:t>
      </w:r>
    </w:p>
    <w:p w:rsidR="000A4965" w:rsidRDefault="000A4965"/>
    <w:p w:rsidR="000A4965" w:rsidRDefault="000A4965">
      <w:r w:rsidRPr="0041711A">
        <w:rPr>
          <w:noProof/>
        </w:rPr>
        <w:t>Friday, May 13, 2022, 1:30 pm</w:t>
      </w:r>
      <w:r>
        <w:t xml:space="preserve">, </w:t>
      </w:r>
      <w:r w:rsidRPr="0041711A">
        <w:rPr>
          <w:noProof/>
        </w:rPr>
        <w:t>Zoom</w:t>
      </w:r>
      <w:r>
        <w:t xml:space="preserve">, </w:t>
      </w:r>
      <w:r w:rsidRPr="0041711A">
        <w:rPr>
          <w:b/>
          <w:noProof/>
          <w:u w:val="single"/>
        </w:rPr>
        <w:t>Jodi Payson</w:t>
      </w:r>
      <w:r>
        <w:t xml:space="preserve">, </w:t>
      </w:r>
      <w:r w:rsidRPr="0041711A">
        <w:rPr>
          <w:noProof/>
        </w:rPr>
        <w:t>Proposal Defense</w:t>
      </w:r>
    </w:p>
    <w:p w:rsidR="000A4965" w:rsidRPr="0030430A" w:rsidRDefault="000A4965">
      <w:pPr>
        <w:rPr>
          <w:i/>
        </w:rPr>
      </w:pPr>
      <w:r w:rsidRPr="0041711A">
        <w:rPr>
          <w:i/>
          <w:noProof/>
        </w:rPr>
        <w:t>Factors That May Predict Parental Self-Efficacy of Setting Screen Time Limits</w:t>
      </w:r>
    </w:p>
    <w:p w:rsidR="000A4965" w:rsidRDefault="000A4965">
      <w:r>
        <w:t xml:space="preserve">Major Advisor:  </w:t>
      </w:r>
      <w:r w:rsidRPr="0041711A">
        <w:rPr>
          <w:noProof/>
        </w:rPr>
        <w:t>Dr. LaVelle Hendricks</w:t>
      </w:r>
    </w:p>
    <w:p w:rsidR="000A4965" w:rsidRDefault="000A4965">
      <w:r>
        <w:t xml:space="preserve">Graduate Council Representative:  </w:t>
      </w:r>
      <w:r w:rsidRPr="0041711A">
        <w:rPr>
          <w:noProof/>
        </w:rPr>
        <w:t>Dr. David Frank</w:t>
      </w:r>
    </w:p>
    <w:p w:rsidR="000A4965" w:rsidRDefault="000A4965"/>
    <w:p w:rsidR="000A4965" w:rsidRDefault="000A4965" w:rsidP="000A4965">
      <w:r>
        <w:t>*</w:t>
      </w:r>
      <w:r>
        <w:t>if you wish to</w:t>
      </w:r>
      <w:r>
        <w:t xml:space="preserve"> request to attend a defense, please contact the Major Advisor listed.</w:t>
      </w:r>
    </w:p>
    <w:p w:rsidR="000A4965" w:rsidRDefault="000A4965"/>
    <w:sectPr w:rsidR="000A49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0A4965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54AC1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FB8522"/>
  <w15:chartTrackingRefBased/>
  <w15:docId w15:val="{5131C6BA-7A0F-4E87-BCBC-18224986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C54A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4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cp:lastPrinted>2022-04-27T16:35:00Z</cp:lastPrinted>
  <dcterms:created xsi:type="dcterms:W3CDTF">2022-04-27T16:29:00Z</dcterms:created>
  <dcterms:modified xsi:type="dcterms:W3CDTF">2022-04-27T16:35:00Z</dcterms:modified>
</cp:coreProperties>
</file>