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075" w:rsidRDefault="007D3075" w:rsidP="007D3075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7D3075" w:rsidRDefault="007D3075" w:rsidP="007D3075">
      <w:pPr>
        <w:spacing w:line="240" w:lineRule="atLeast"/>
        <w:rPr>
          <w:b/>
          <w:bCs/>
        </w:rPr>
      </w:pPr>
    </w:p>
    <w:p w:rsidR="007D3075" w:rsidRDefault="007D3075" w:rsidP="007D3075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7D3075" w:rsidRDefault="007D3075" w:rsidP="007D3075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7D3075" w:rsidRDefault="007D3075" w:rsidP="007D3075"/>
    <w:p w:rsidR="007D3075" w:rsidRDefault="007D3075" w:rsidP="007D3075">
      <w:pPr>
        <w:rPr>
          <w:b/>
          <w:bCs/>
          <w:u w:val="single"/>
        </w:rPr>
      </w:pPr>
      <w:r>
        <w:rPr>
          <w:b/>
          <w:bCs/>
          <w:u w:val="single"/>
        </w:rPr>
        <w:t>RE:            Schedule of Proposal Defenses &amp; Final Defenses for January 2021</w:t>
      </w:r>
    </w:p>
    <w:p w:rsidR="007D3075" w:rsidRDefault="007D3075"/>
    <w:p w:rsidR="007D3075" w:rsidRDefault="007D3075">
      <w:r w:rsidRPr="00493547">
        <w:rPr>
          <w:noProof/>
        </w:rPr>
        <w:t>Tuesday, January 12, 2021, 11:30 am</w:t>
      </w:r>
      <w:r>
        <w:t xml:space="preserve">, </w:t>
      </w:r>
      <w:r w:rsidRPr="00493547">
        <w:rPr>
          <w:noProof/>
        </w:rPr>
        <w:t>Zoom</w:t>
      </w:r>
      <w:r>
        <w:t xml:space="preserve">, </w:t>
      </w:r>
      <w:r w:rsidRPr="00493547">
        <w:rPr>
          <w:b/>
          <w:noProof/>
          <w:u w:val="single"/>
        </w:rPr>
        <w:t>Maggie Salem</w:t>
      </w:r>
      <w:r>
        <w:t xml:space="preserve">, </w:t>
      </w:r>
      <w:r w:rsidRPr="00493547">
        <w:rPr>
          <w:noProof/>
        </w:rPr>
        <w:t>Proposal Defense</w:t>
      </w:r>
    </w:p>
    <w:p w:rsidR="007D3075" w:rsidRPr="0030430A" w:rsidRDefault="007D3075">
      <w:pPr>
        <w:rPr>
          <w:i/>
        </w:rPr>
      </w:pPr>
      <w:r w:rsidRPr="00493547">
        <w:rPr>
          <w:i/>
          <w:noProof/>
        </w:rPr>
        <w:t>A Phenomenological Investigation Into Agricultural Education Teacher Preparation</w:t>
      </w:r>
    </w:p>
    <w:p w:rsidR="007D3075" w:rsidRDefault="007D3075">
      <w:r>
        <w:t xml:space="preserve">Major Advisor:  </w:t>
      </w:r>
      <w:r w:rsidRPr="00493547">
        <w:rPr>
          <w:noProof/>
        </w:rPr>
        <w:t>Dr. Sarah Rodriguez</w:t>
      </w:r>
    </w:p>
    <w:p w:rsidR="007D3075" w:rsidRDefault="007D3075">
      <w:r>
        <w:t xml:space="preserve">Graduate Council Representative:  </w:t>
      </w:r>
      <w:r w:rsidRPr="00493547">
        <w:rPr>
          <w:noProof/>
        </w:rPr>
        <w:t>TBD</w:t>
      </w:r>
    </w:p>
    <w:p w:rsidR="007D3075" w:rsidRDefault="007D3075"/>
    <w:p w:rsidR="007D3075" w:rsidRDefault="007D3075">
      <w:r w:rsidRPr="00493547">
        <w:rPr>
          <w:noProof/>
        </w:rPr>
        <w:t>Wednesday, January 13, 2021, 2:00 pm</w:t>
      </w:r>
      <w:r>
        <w:t xml:space="preserve">, </w:t>
      </w:r>
      <w:r w:rsidRPr="00493547">
        <w:rPr>
          <w:noProof/>
        </w:rPr>
        <w:t>Zoom</w:t>
      </w:r>
      <w:r>
        <w:t xml:space="preserve">, </w:t>
      </w:r>
      <w:r w:rsidRPr="00493547">
        <w:rPr>
          <w:b/>
          <w:noProof/>
          <w:u w:val="single"/>
        </w:rPr>
        <w:t>Deborah Murillo</w:t>
      </w:r>
      <w:r>
        <w:t xml:space="preserve">, </w:t>
      </w:r>
      <w:r w:rsidRPr="00493547">
        <w:rPr>
          <w:noProof/>
        </w:rPr>
        <w:t>Final Defense</w:t>
      </w:r>
    </w:p>
    <w:p w:rsidR="007D3075" w:rsidRPr="0030430A" w:rsidRDefault="007D3075">
      <w:pPr>
        <w:rPr>
          <w:i/>
        </w:rPr>
      </w:pPr>
      <w:r w:rsidRPr="00493547">
        <w:rPr>
          <w:i/>
          <w:noProof/>
        </w:rPr>
        <w:t>Instructional Specialists’ Self-Perceptions of Attributes for Coaching: Case Studies in a Coaching Program</w:t>
      </w:r>
    </w:p>
    <w:p w:rsidR="007D3075" w:rsidRDefault="007D3075">
      <w:r>
        <w:t xml:space="preserve">Major Advisor:  </w:t>
      </w:r>
      <w:r w:rsidRPr="00493547">
        <w:rPr>
          <w:noProof/>
        </w:rPr>
        <w:t>Dr. Juan Araujo</w:t>
      </w:r>
    </w:p>
    <w:p w:rsidR="007D3075" w:rsidRDefault="007D3075"/>
    <w:p w:rsidR="007D3075" w:rsidRDefault="007D3075">
      <w:r w:rsidRPr="00493547">
        <w:rPr>
          <w:noProof/>
        </w:rPr>
        <w:t>Thursday, January 14, 2021, 10:00 am</w:t>
      </w:r>
      <w:r>
        <w:t xml:space="preserve">, </w:t>
      </w:r>
      <w:r w:rsidRPr="00493547">
        <w:rPr>
          <w:noProof/>
        </w:rPr>
        <w:t>Zoom</w:t>
      </w:r>
      <w:r>
        <w:t xml:space="preserve">, </w:t>
      </w:r>
      <w:r w:rsidRPr="00493547">
        <w:rPr>
          <w:b/>
          <w:noProof/>
          <w:u w:val="single"/>
        </w:rPr>
        <w:t>Sarah Latham-Staton</w:t>
      </w:r>
      <w:r>
        <w:t xml:space="preserve">, </w:t>
      </w:r>
      <w:r w:rsidRPr="00493547">
        <w:rPr>
          <w:noProof/>
        </w:rPr>
        <w:t>Proposal Defense</w:t>
      </w:r>
    </w:p>
    <w:p w:rsidR="007D3075" w:rsidRPr="0030430A" w:rsidRDefault="007D3075">
      <w:pPr>
        <w:rPr>
          <w:i/>
        </w:rPr>
      </w:pPr>
      <w:r w:rsidRPr="00493547">
        <w:rPr>
          <w:i/>
          <w:noProof/>
        </w:rPr>
        <w:t>Unique Vulnerability: Perceived Risk in Aging Adults</w:t>
      </w:r>
    </w:p>
    <w:p w:rsidR="007D3075" w:rsidRDefault="007D3075">
      <w:r>
        <w:t xml:space="preserve">Major Advisor:  </w:t>
      </w:r>
      <w:r w:rsidRPr="00493547">
        <w:rPr>
          <w:noProof/>
        </w:rPr>
        <w:t>Dr. Tracy Henley</w:t>
      </w:r>
    </w:p>
    <w:p w:rsidR="007D3075" w:rsidRDefault="007D3075">
      <w:r>
        <w:t xml:space="preserve">Graduate Council Representative:  </w:t>
      </w:r>
      <w:r w:rsidRPr="00493547">
        <w:rPr>
          <w:noProof/>
        </w:rPr>
        <w:t>Ms. Kamala Fields</w:t>
      </w:r>
    </w:p>
    <w:p w:rsidR="007D3075" w:rsidRDefault="007D3075"/>
    <w:p w:rsidR="007D3075" w:rsidRDefault="007D3075">
      <w:r w:rsidRPr="00493547">
        <w:rPr>
          <w:noProof/>
        </w:rPr>
        <w:t>Thursday, January 21, 2021, 11:00 am</w:t>
      </w:r>
      <w:r>
        <w:t xml:space="preserve">, </w:t>
      </w:r>
      <w:r w:rsidRPr="00493547">
        <w:rPr>
          <w:noProof/>
        </w:rPr>
        <w:t>Zoom</w:t>
      </w:r>
      <w:r>
        <w:t xml:space="preserve">, </w:t>
      </w:r>
      <w:r w:rsidRPr="00493547">
        <w:rPr>
          <w:b/>
          <w:noProof/>
          <w:u w:val="single"/>
        </w:rPr>
        <w:t>Kristin Hebert</w:t>
      </w:r>
      <w:r>
        <w:t xml:space="preserve">, </w:t>
      </w:r>
      <w:r w:rsidRPr="00493547">
        <w:rPr>
          <w:noProof/>
        </w:rPr>
        <w:t>Proposal Defense</w:t>
      </w:r>
    </w:p>
    <w:p w:rsidR="007D3075" w:rsidRPr="0030430A" w:rsidRDefault="007D3075">
      <w:pPr>
        <w:rPr>
          <w:i/>
        </w:rPr>
      </w:pPr>
      <w:r w:rsidRPr="00493547">
        <w:rPr>
          <w:i/>
          <w:noProof/>
        </w:rPr>
        <w:t>Middle School Principal Perceptions of Readiness to Serve: A Phenomenological Self-Efficacy Study</w:t>
      </w:r>
    </w:p>
    <w:p w:rsidR="007D3075" w:rsidRDefault="007D3075">
      <w:r>
        <w:t xml:space="preserve">Major Advisor:  </w:t>
      </w:r>
      <w:r w:rsidRPr="00493547">
        <w:rPr>
          <w:noProof/>
        </w:rPr>
        <w:t>Dr. Ray Thompson</w:t>
      </w:r>
    </w:p>
    <w:p w:rsidR="007D3075" w:rsidRDefault="007D3075">
      <w:r>
        <w:t xml:space="preserve">Graduate Council Representative:  </w:t>
      </w:r>
      <w:r w:rsidRPr="00493547">
        <w:rPr>
          <w:noProof/>
        </w:rPr>
        <w:t>Dr. Jennifer Dyer</w:t>
      </w:r>
    </w:p>
    <w:p w:rsidR="007D3075" w:rsidRDefault="007D3075"/>
    <w:p w:rsidR="007D3075" w:rsidRDefault="007D3075">
      <w:r w:rsidRPr="00493547">
        <w:rPr>
          <w:noProof/>
        </w:rPr>
        <w:t>Monday, January 25, 2021, 10:00 am</w:t>
      </w:r>
      <w:r>
        <w:t xml:space="preserve">, </w:t>
      </w:r>
      <w:r w:rsidRPr="00493547">
        <w:rPr>
          <w:noProof/>
        </w:rPr>
        <w:t>Zoom</w:t>
      </w:r>
      <w:r>
        <w:t xml:space="preserve">, </w:t>
      </w:r>
      <w:r w:rsidRPr="00493547">
        <w:rPr>
          <w:b/>
          <w:noProof/>
          <w:u w:val="single"/>
        </w:rPr>
        <w:t>Billy Pringle</w:t>
      </w:r>
      <w:r>
        <w:t xml:space="preserve">, </w:t>
      </w:r>
      <w:r w:rsidRPr="00493547">
        <w:rPr>
          <w:noProof/>
        </w:rPr>
        <w:t>Proposal Defense</w:t>
      </w:r>
    </w:p>
    <w:p w:rsidR="007D3075" w:rsidRPr="0030430A" w:rsidRDefault="007D3075">
      <w:pPr>
        <w:rPr>
          <w:i/>
        </w:rPr>
      </w:pPr>
      <w:r w:rsidRPr="00493547">
        <w:rPr>
          <w:i/>
          <w:noProof/>
        </w:rPr>
        <w:t>Virtual Schooling and Low Socio-Economic Students in Texas Public High Schools: Perceptions of TEA Approved Virtual High School Campus Principals</w:t>
      </w:r>
    </w:p>
    <w:p w:rsidR="007D3075" w:rsidRDefault="007D3075">
      <w:r>
        <w:t xml:space="preserve">Major Advisor:  </w:t>
      </w:r>
      <w:r w:rsidRPr="00493547">
        <w:rPr>
          <w:noProof/>
        </w:rPr>
        <w:t>Dr. Melissa Arrambide</w:t>
      </w:r>
    </w:p>
    <w:p w:rsidR="007D3075" w:rsidRDefault="007D3075">
      <w:r>
        <w:t xml:space="preserve">Graduate Council Representative:  </w:t>
      </w:r>
      <w:r w:rsidRPr="00493547">
        <w:rPr>
          <w:noProof/>
        </w:rPr>
        <w:t>Dr. MaryJo Dondlinger</w:t>
      </w:r>
    </w:p>
    <w:p w:rsidR="007D3075" w:rsidRDefault="007D3075"/>
    <w:p w:rsidR="007D3075" w:rsidRDefault="007D3075">
      <w:r w:rsidRPr="00493547">
        <w:rPr>
          <w:noProof/>
        </w:rPr>
        <w:t>Tuesday, January 26, 2020, 1:00 pm</w:t>
      </w:r>
      <w:r>
        <w:t xml:space="preserve">, </w:t>
      </w:r>
      <w:r w:rsidRPr="00493547">
        <w:rPr>
          <w:noProof/>
        </w:rPr>
        <w:t>Zoom</w:t>
      </w:r>
      <w:r>
        <w:t xml:space="preserve">, </w:t>
      </w:r>
      <w:r w:rsidRPr="00493547">
        <w:rPr>
          <w:b/>
          <w:noProof/>
          <w:u w:val="single"/>
        </w:rPr>
        <w:t>Rachel Jennische</w:t>
      </w:r>
      <w:r>
        <w:t xml:space="preserve">, </w:t>
      </w:r>
      <w:r w:rsidRPr="00493547">
        <w:rPr>
          <w:noProof/>
        </w:rPr>
        <w:t>Proposal Defense</w:t>
      </w:r>
    </w:p>
    <w:p w:rsidR="007D3075" w:rsidRPr="0030430A" w:rsidRDefault="007D3075">
      <w:pPr>
        <w:rPr>
          <w:i/>
        </w:rPr>
      </w:pPr>
      <w:r w:rsidRPr="00493547">
        <w:rPr>
          <w:i/>
          <w:noProof/>
        </w:rPr>
        <w:t>Exploring GPA, Retention, Transfer, and Graduation Between Early College High School Students and Non-ECHS Traditional College Students at a Texas 2-Year Institution</w:t>
      </w:r>
    </w:p>
    <w:p w:rsidR="007D3075" w:rsidRDefault="007D3075">
      <w:r>
        <w:t xml:space="preserve">Major Advisor:  </w:t>
      </w:r>
      <w:r w:rsidRPr="00493547">
        <w:rPr>
          <w:noProof/>
        </w:rPr>
        <w:t>Dr. Katie Koo</w:t>
      </w:r>
    </w:p>
    <w:p w:rsidR="007D3075" w:rsidRDefault="007D3075">
      <w:r>
        <w:t xml:space="preserve">Graduate Council Representative:  </w:t>
      </w:r>
      <w:r w:rsidRPr="00493547">
        <w:rPr>
          <w:noProof/>
        </w:rPr>
        <w:t>Dr. Sherri Colby</w:t>
      </w:r>
    </w:p>
    <w:p w:rsidR="007D3075" w:rsidRDefault="007D3075"/>
    <w:p w:rsidR="007D3075" w:rsidRDefault="007D3075">
      <w:r w:rsidRPr="00493547">
        <w:rPr>
          <w:noProof/>
        </w:rPr>
        <w:t>Thursday, January 28, 2021, 2:00 pm</w:t>
      </w:r>
      <w:r>
        <w:t xml:space="preserve">, </w:t>
      </w:r>
      <w:r w:rsidRPr="00493547">
        <w:rPr>
          <w:noProof/>
        </w:rPr>
        <w:t>Zoom</w:t>
      </w:r>
      <w:r>
        <w:t xml:space="preserve">, </w:t>
      </w:r>
      <w:r w:rsidRPr="00493547">
        <w:rPr>
          <w:b/>
          <w:noProof/>
          <w:u w:val="single"/>
        </w:rPr>
        <w:t>Debra Lonsberry</w:t>
      </w:r>
      <w:r>
        <w:t xml:space="preserve">, </w:t>
      </w:r>
      <w:r w:rsidRPr="00493547">
        <w:rPr>
          <w:noProof/>
        </w:rPr>
        <w:t>Proposal Defense</w:t>
      </w:r>
    </w:p>
    <w:p w:rsidR="007D3075" w:rsidRPr="0030430A" w:rsidRDefault="007D3075">
      <w:pPr>
        <w:rPr>
          <w:i/>
        </w:rPr>
      </w:pPr>
      <w:r w:rsidRPr="00493547">
        <w:rPr>
          <w:i/>
          <w:noProof/>
        </w:rPr>
        <w:t xml:space="preserve">Teacher Perceptions Regarding the Impact of Bilingual Teacher Shortages on Mainstream Classroom Instruction in a Small Rural East Texas District </w:t>
      </w:r>
    </w:p>
    <w:p w:rsidR="007D3075" w:rsidRDefault="007D3075">
      <w:r>
        <w:t xml:space="preserve">Major Advisor:  </w:t>
      </w:r>
      <w:r w:rsidRPr="00493547">
        <w:rPr>
          <w:noProof/>
        </w:rPr>
        <w:t>Dr. Melissa Arrambide</w:t>
      </w:r>
    </w:p>
    <w:p w:rsidR="007D3075" w:rsidRDefault="007D3075">
      <w:r>
        <w:t xml:space="preserve">Graduate Council Representative:  </w:t>
      </w:r>
      <w:r w:rsidRPr="00493547">
        <w:rPr>
          <w:noProof/>
        </w:rPr>
        <w:t>TBD</w:t>
      </w:r>
    </w:p>
    <w:p w:rsidR="007D3075" w:rsidRDefault="007D3075"/>
    <w:sectPr w:rsidR="007D3075" w:rsidSect="007D3075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830D3"/>
    <w:rsid w:val="0009046A"/>
    <w:rsid w:val="00095A86"/>
    <w:rsid w:val="00124B64"/>
    <w:rsid w:val="00182383"/>
    <w:rsid w:val="001B3CAF"/>
    <w:rsid w:val="001D051F"/>
    <w:rsid w:val="00280712"/>
    <w:rsid w:val="002938D1"/>
    <w:rsid w:val="002A60C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179C4"/>
    <w:rsid w:val="007369AE"/>
    <w:rsid w:val="007D3075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D0594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D165D4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91109D-F6D9-4A32-8F62-997A5E8C1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18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dcterms:created xsi:type="dcterms:W3CDTF">2020-12-22T18:09:00Z</dcterms:created>
  <dcterms:modified xsi:type="dcterms:W3CDTF">2020-12-22T18:10:00Z</dcterms:modified>
</cp:coreProperties>
</file>