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44" w:rsidRDefault="00A16F44" w:rsidP="00A16F44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A16F44" w:rsidRDefault="00A16F44" w:rsidP="00A16F44">
      <w:pPr>
        <w:spacing w:line="240" w:lineRule="atLeast"/>
        <w:rPr>
          <w:b/>
          <w:bCs/>
        </w:rPr>
      </w:pPr>
    </w:p>
    <w:p w:rsidR="00A16F44" w:rsidRDefault="00A16F44" w:rsidP="00A16F44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A16F44" w:rsidRPr="00F3685A" w:rsidRDefault="00A16F44" w:rsidP="00A16F44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A16F44" w:rsidRDefault="00A16F44" w:rsidP="00A16F44"/>
    <w:p w:rsidR="00A16F44" w:rsidRDefault="00A16F44" w:rsidP="00A16F4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2020</w:t>
      </w:r>
    </w:p>
    <w:p w:rsidR="00A16F44" w:rsidRDefault="00A16F44" w:rsidP="00A16F44">
      <w:pPr>
        <w:rPr>
          <w:noProof/>
        </w:rPr>
      </w:pPr>
    </w:p>
    <w:p w:rsidR="00A16F44" w:rsidRDefault="00A16F44">
      <w:r w:rsidRPr="005E77CB">
        <w:rPr>
          <w:noProof/>
        </w:rPr>
        <w:t>Thursday, October 1, 2020, 10:00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Sandra Whitley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An Exploration of Campus Administrators’ Perceived Self-Efficacy in Conducting Instructional Feedback Conferences with Teachers After Practicing with Virtual Reality</w:t>
      </w:r>
    </w:p>
    <w:p w:rsidR="00A16F44" w:rsidRDefault="00A16F44">
      <w:r>
        <w:t xml:space="preserve">Major Advisor:  </w:t>
      </w:r>
      <w:r w:rsidRPr="005E77CB">
        <w:rPr>
          <w:noProof/>
        </w:rPr>
        <w:t>Dr. Melissa Arrambide</w:t>
      </w:r>
    </w:p>
    <w:p w:rsidR="00A16F44" w:rsidRDefault="00A16F44"/>
    <w:p w:rsidR="00A16F44" w:rsidRDefault="00A16F44">
      <w:r w:rsidRPr="005E77CB">
        <w:rPr>
          <w:noProof/>
        </w:rPr>
        <w:t>Monday, October 5, 2020, 9:00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Sylvia Hill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A Phenomenological Inquiry into the Lived Experiences of Persons Diagnosed with Dissociative Identity Disorder</w:t>
      </w:r>
    </w:p>
    <w:p w:rsidR="00A16F44" w:rsidRDefault="00A16F44">
      <w:r>
        <w:t xml:space="preserve">Major Advisor:  </w:t>
      </w:r>
      <w:r w:rsidRPr="005E77CB">
        <w:rPr>
          <w:noProof/>
        </w:rPr>
        <w:t>Dr. Linda Ball</w:t>
      </w:r>
    </w:p>
    <w:p w:rsidR="00A16F44" w:rsidRDefault="00A16F44"/>
    <w:p w:rsidR="00A16F44" w:rsidRDefault="00A16F44">
      <w:r w:rsidRPr="005E77CB">
        <w:rPr>
          <w:noProof/>
        </w:rPr>
        <w:t>Monday, October 5, 2020, 1:00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Angela Proctor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Using Follow-Up Coaching to Increase Self-Efficacy in Foster and Adoptive Parents Using Trauma-Informed Approaches with Their Children</w:t>
      </w:r>
    </w:p>
    <w:p w:rsidR="00A16F44" w:rsidRDefault="00A16F44">
      <w:r>
        <w:t xml:space="preserve">Major Advisor:  </w:t>
      </w:r>
      <w:r w:rsidRPr="005E77CB">
        <w:rPr>
          <w:noProof/>
        </w:rPr>
        <w:t>Dr. Kelly Carrero</w:t>
      </w:r>
      <w:r>
        <w:t xml:space="preserve">  </w:t>
      </w:r>
    </w:p>
    <w:p w:rsidR="00A16F44" w:rsidRDefault="00A16F44"/>
    <w:p w:rsidR="00A16F44" w:rsidRDefault="00A16F44">
      <w:r w:rsidRPr="005E77CB">
        <w:rPr>
          <w:noProof/>
        </w:rPr>
        <w:t>Monday, October 5, 2020, 4:00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John Stutler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Instructors’ Self-Perception of Teaching Effectiveness in Texas Dual Credit English 1301: An Opportunity for Reflection and Growth</w:t>
      </w:r>
    </w:p>
    <w:p w:rsidR="00A16F44" w:rsidRDefault="00A16F44">
      <w:r>
        <w:t xml:space="preserve">Major Advisor:  </w:t>
      </w:r>
      <w:r w:rsidRPr="005E77CB">
        <w:rPr>
          <w:noProof/>
        </w:rPr>
        <w:t>Dr. JoHyun Kim</w:t>
      </w:r>
    </w:p>
    <w:p w:rsidR="00A16F44" w:rsidRDefault="00A16F44"/>
    <w:p w:rsidR="00A16F44" w:rsidRDefault="00A16F44">
      <w:r w:rsidRPr="005E77CB">
        <w:rPr>
          <w:noProof/>
        </w:rPr>
        <w:t>Tuesday, October 6, 2020, 10:00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Megan Gist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Beginning Teacher Perception of Campus and District Onboarding Practices in a Fast-Growth Texas School District</w:t>
      </w:r>
    </w:p>
    <w:p w:rsidR="00A16F44" w:rsidRDefault="00A16F44">
      <w:r>
        <w:t xml:space="preserve">Major Advisor:  </w:t>
      </w:r>
      <w:r w:rsidRPr="005E77CB">
        <w:rPr>
          <w:noProof/>
        </w:rPr>
        <w:t>Dr. Melissa Arrambide</w:t>
      </w:r>
    </w:p>
    <w:p w:rsidR="00A16F44" w:rsidRDefault="00A16F44"/>
    <w:p w:rsidR="00A16F44" w:rsidRDefault="00A16F44">
      <w:r w:rsidRPr="005E77CB">
        <w:rPr>
          <w:noProof/>
        </w:rPr>
        <w:t>Tuesday, October 6, 2020, 11:00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Madiha Talat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A Comparative Analysis of School Board Members’ and School Principals’ Perceptions of Islamic School Board Effectiveness in the United States of America</w:t>
      </w:r>
    </w:p>
    <w:p w:rsidR="00A16F44" w:rsidRDefault="00A16F44">
      <w:r>
        <w:t xml:space="preserve">Major Advisor:  </w:t>
      </w:r>
      <w:r w:rsidRPr="005E77CB">
        <w:rPr>
          <w:noProof/>
        </w:rPr>
        <w:t>Dr. Ray Thompson</w:t>
      </w:r>
    </w:p>
    <w:p w:rsidR="00A16F44" w:rsidRDefault="00A16F44"/>
    <w:p w:rsidR="00A16F44" w:rsidRDefault="00A16F44">
      <w:r w:rsidRPr="005E77CB">
        <w:rPr>
          <w:noProof/>
        </w:rPr>
        <w:t>Tuesday, October 6, 2020, 1:00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Lauren Calderaro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The Lived Experiences of Career and Technical Education Teachers at a Specialized Career High School Regarding Career Readiness</w:t>
      </w:r>
    </w:p>
    <w:p w:rsidR="00A16F44" w:rsidRDefault="00A16F44">
      <w:r>
        <w:t xml:space="preserve">Major Advisor:  </w:t>
      </w:r>
      <w:r w:rsidRPr="005E77CB">
        <w:rPr>
          <w:noProof/>
        </w:rPr>
        <w:t>Dr. Ray Thompson</w:t>
      </w:r>
    </w:p>
    <w:p w:rsidR="00A16F44" w:rsidRDefault="00A16F44"/>
    <w:p w:rsidR="00A16F44" w:rsidRDefault="00A16F44">
      <w:r w:rsidRPr="005E77CB">
        <w:rPr>
          <w:noProof/>
        </w:rPr>
        <w:t>Tuesday, October 6, 2020, 1:00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Cynthia Lee</w:t>
      </w:r>
      <w:r>
        <w:t xml:space="preserve">, </w:t>
      </w:r>
      <w:r w:rsidRPr="005E77CB">
        <w:rPr>
          <w:noProof/>
        </w:rPr>
        <w:t>Proposal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A Hermeneutic Phenomenology Examining Teachers’ Perspectives on the Changing Face of Play in Kindergarten</w:t>
      </w:r>
    </w:p>
    <w:p w:rsidR="00A16F44" w:rsidRDefault="00A16F44">
      <w:r>
        <w:t xml:space="preserve">Major Advisor:  </w:t>
      </w:r>
      <w:r w:rsidRPr="005E77CB">
        <w:rPr>
          <w:noProof/>
        </w:rPr>
        <w:t>Dr. David Brown</w:t>
      </w:r>
    </w:p>
    <w:p w:rsidR="00A16F44" w:rsidRDefault="00A16F44">
      <w:r>
        <w:t xml:space="preserve">Graduate Council Representative:  </w:t>
      </w:r>
      <w:r w:rsidRPr="005E77CB">
        <w:rPr>
          <w:noProof/>
        </w:rPr>
        <w:t>Dr. Lacy Krueger</w:t>
      </w:r>
    </w:p>
    <w:p w:rsidR="00A16F44" w:rsidRDefault="00A16F44"/>
    <w:p w:rsidR="00A16F44" w:rsidRDefault="00A16F44">
      <w:r w:rsidRPr="005E77CB">
        <w:rPr>
          <w:noProof/>
        </w:rPr>
        <w:t>Tuesday, October 6, 2020, 3:00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Mayra Fuentes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Motivational Influences in First-Generation Latina Students When Enrolling and Staying in Community College</w:t>
      </w:r>
    </w:p>
    <w:p w:rsidR="00A16F44" w:rsidRDefault="00A16F44">
      <w:r>
        <w:t xml:space="preserve">Major Advisor:  </w:t>
      </w:r>
      <w:r w:rsidRPr="005E77CB">
        <w:rPr>
          <w:noProof/>
        </w:rPr>
        <w:t>Dr. Sarah Rodriguez</w:t>
      </w:r>
    </w:p>
    <w:p w:rsidR="00A16F44" w:rsidRDefault="00A16F44"/>
    <w:p w:rsidR="00A16F44" w:rsidRDefault="00A16F44">
      <w:r w:rsidRPr="005E77CB">
        <w:rPr>
          <w:noProof/>
        </w:rPr>
        <w:t>Thursday, October 8, 2020, 12:30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Laura Wichman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Phenomenological Study of First Term to Second Term Persistence of First Time in College Community College Students</w:t>
      </w:r>
    </w:p>
    <w:p w:rsidR="00A16F44" w:rsidRDefault="00A16F44">
      <w:r>
        <w:t xml:space="preserve">Major Advisor:  </w:t>
      </w:r>
      <w:r w:rsidRPr="005E77CB">
        <w:rPr>
          <w:noProof/>
        </w:rPr>
        <w:t>Dr. Dimitra Smith</w:t>
      </w:r>
    </w:p>
    <w:p w:rsidR="00A16F44" w:rsidRDefault="00A16F44"/>
    <w:p w:rsidR="00A16F44" w:rsidRDefault="00A16F44">
      <w:r w:rsidRPr="005E77CB">
        <w:rPr>
          <w:noProof/>
        </w:rPr>
        <w:t>Thursday, October 8, 2020, 1:00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Judith Caskey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How Sole Rural Elementary Principals Use Distributed Leadership Practices to Build Capacity of Teacher Leaders: An Interpretive Qualitative Study</w:t>
      </w:r>
    </w:p>
    <w:p w:rsidR="00A16F44" w:rsidRDefault="00A16F44">
      <w:r>
        <w:t xml:space="preserve">Major Advisor:  </w:t>
      </w:r>
      <w:r w:rsidRPr="005E77CB">
        <w:rPr>
          <w:noProof/>
        </w:rPr>
        <w:t>Dr. Julia Ballenger</w:t>
      </w:r>
    </w:p>
    <w:p w:rsidR="00A16F44" w:rsidRDefault="00A16F44"/>
    <w:p w:rsidR="00A16F44" w:rsidRDefault="00A16F44">
      <w:r w:rsidRPr="005E77CB">
        <w:rPr>
          <w:noProof/>
        </w:rPr>
        <w:t>Thursday, October 8, 2020, 1:30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Lorry Royal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Rural School Counselor Professional Learning Community: Perceptions and Perceived Impact on Professional Identity</w:t>
      </w:r>
    </w:p>
    <w:p w:rsidR="00A16F44" w:rsidRDefault="00A16F44">
      <w:r>
        <w:t xml:space="preserve">Major Advisor:  </w:t>
      </w:r>
      <w:r w:rsidRPr="005E77CB">
        <w:rPr>
          <w:noProof/>
        </w:rPr>
        <w:t>Dr. Chester Robinson</w:t>
      </w:r>
    </w:p>
    <w:p w:rsidR="00A16F44" w:rsidRDefault="00A16F44"/>
    <w:p w:rsidR="00A16F44" w:rsidRDefault="00A16F44">
      <w:r w:rsidRPr="005E77CB">
        <w:rPr>
          <w:noProof/>
        </w:rPr>
        <w:t>Friday, October 9, 2020, 11:00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James Basham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The Impact of the Influences, Goals, and Priorities School Truancy Intervention on Students: Motivation, Commitment, and Goal Orientation</w:t>
      </w:r>
    </w:p>
    <w:p w:rsidR="00A16F44" w:rsidRDefault="00A16F44">
      <w:r>
        <w:t xml:space="preserve">Major Advisor:  </w:t>
      </w:r>
      <w:r w:rsidRPr="005E77CB">
        <w:rPr>
          <w:noProof/>
        </w:rPr>
        <w:t>Dr. Michael Schmit</w:t>
      </w:r>
    </w:p>
    <w:p w:rsidR="00A16F44" w:rsidRDefault="00A16F44"/>
    <w:p w:rsidR="00A16F44" w:rsidRDefault="00A16F44">
      <w:r w:rsidRPr="005E77CB">
        <w:rPr>
          <w:noProof/>
        </w:rPr>
        <w:t>Friday, October 9, 2020, 1:30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Andrea Perry</w:t>
      </w:r>
      <w:r>
        <w:t xml:space="preserve">, </w:t>
      </w:r>
      <w:r w:rsidRPr="005E77CB">
        <w:rPr>
          <w:noProof/>
        </w:rPr>
        <w:t>Proposal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The Effects of Trauma and Serious Illness on Couples Marital Quality: A Interpretive Phenomenological Analysis</w:t>
      </w:r>
    </w:p>
    <w:p w:rsidR="00A16F44" w:rsidRDefault="00A16F44">
      <w:r>
        <w:t xml:space="preserve">Major Advisor:  </w:t>
      </w:r>
      <w:r w:rsidRPr="005E77CB">
        <w:rPr>
          <w:noProof/>
        </w:rPr>
        <w:t>Dr. Chester Robinson</w:t>
      </w:r>
    </w:p>
    <w:p w:rsidR="00A16F44" w:rsidRDefault="00A16F44">
      <w:r>
        <w:t xml:space="preserve">Graduate Council Representative:  </w:t>
      </w:r>
      <w:r w:rsidRPr="005E77CB">
        <w:rPr>
          <w:noProof/>
        </w:rPr>
        <w:t>Dr. Cynthia Ross</w:t>
      </w:r>
    </w:p>
    <w:p w:rsidR="00A16F44" w:rsidRDefault="00A16F44"/>
    <w:p w:rsidR="00A16F44" w:rsidRDefault="00A16F44">
      <w:r w:rsidRPr="005E77CB">
        <w:rPr>
          <w:noProof/>
        </w:rPr>
        <w:t>Tuesday, October 13, 2020, 12:30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Sally Minyard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Between Discord and Progress: Suffrage Periodicals and the Woman’s Rights Movement, 1869-1890</w:t>
      </w:r>
    </w:p>
    <w:p w:rsidR="00A16F44" w:rsidRDefault="00A16F44">
      <w:r>
        <w:t xml:space="preserve">Major Advisor:  </w:t>
      </w:r>
      <w:r w:rsidRPr="005E77CB">
        <w:rPr>
          <w:noProof/>
        </w:rPr>
        <w:t>Dr. Karen Roggenkamp</w:t>
      </w:r>
    </w:p>
    <w:p w:rsidR="00A16F44" w:rsidRDefault="00A16F44"/>
    <w:p w:rsidR="00A16F44" w:rsidRDefault="00A16F44">
      <w:r w:rsidRPr="005E77CB">
        <w:rPr>
          <w:noProof/>
        </w:rPr>
        <w:t>Wednesday, October 14, 2020, 1:00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Patricia Glaeser</w:t>
      </w:r>
      <w:r>
        <w:t xml:space="preserve">, </w:t>
      </w:r>
      <w:r w:rsidRPr="005E77CB">
        <w:rPr>
          <w:noProof/>
        </w:rPr>
        <w:t>Proposal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The Impact of Culturally Responsive Leadership on the Postsecondary Readiness of Long-Term English Learners</w:t>
      </w:r>
    </w:p>
    <w:p w:rsidR="00A16F44" w:rsidRDefault="00A16F44">
      <w:r>
        <w:t xml:space="preserve">Major Advisor:  </w:t>
      </w:r>
      <w:r w:rsidRPr="005E77CB">
        <w:rPr>
          <w:noProof/>
        </w:rPr>
        <w:t>Dr. Ava Muñoz</w:t>
      </w:r>
    </w:p>
    <w:p w:rsidR="00A16F44" w:rsidRDefault="00A16F44">
      <w:r>
        <w:t xml:space="preserve">Graduate Council Representative:  </w:t>
      </w:r>
      <w:r w:rsidRPr="005E77CB">
        <w:rPr>
          <w:noProof/>
        </w:rPr>
        <w:t>Dr. Maria Lamarque</w:t>
      </w:r>
    </w:p>
    <w:p w:rsidR="00A16F44" w:rsidRDefault="00A16F44"/>
    <w:p w:rsidR="00A16F44" w:rsidRDefault="00A16F44">
      <w:r w:rsidRPr="005E77CB">
        <w:rPr>
          <w:noProof/>
        </w:rPr>
        <w:t>Thursday, October 15, 2020, 9:00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Natalie Knox</w:t>
      </w:r>
      <w:r>
        <w:t xml:space="preserve">, </w:t>
      </w:r>
      <w:r w:rsidRPr="005E77CB">
        <w:rPr>
          <w:noProof/>
        </w:rPr>
        <w:t>Final 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Self-Harm: A Consideration of Predictive Factors</w:t>
      </w:r>
    </w:p>
    <w:p w:rsidR="00A16F44" w:rsidRDefault="00A16F44">
      <w:r>
        <w:t xml:space="preserve">Major Advisor:  </w:t>
      </w:r>
      <w:r w:rsidRPr="005E77CB">
        <w:rPr>
          <w:noProof/>
        </w:rPr>
        <w:t>Dr. Lavelle Hendricks</w:t>
      </w:r>
    </w:p>
    <w:p w:rsidR="00A16F44" w:rsidRDefault="00A16F44"/>
    <w:p w:rsidR="00A16F44" w:rsidRDefault="00A16F44">
      <w:r w:rsidRPr="005E77CB">
        <w:rPr>
          <w:noProof/>
        </w:rPr>
        <w:t>Thursday, October 15, 2020, 10:00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Nabiha El Khatib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Multimodal Processing of Humorous Tweets</w:t>
      </w:r>
    </w:p>
    <w:p w:rsidR="00A16F44" w:rsidRDefault="00A16F44">
      <w:r>
        <w:t xml:space="preserve">Major Advisor:  </w:t>
      </w:r>
      <w:r w:rsidRPr="005E77CB">
        <w:rPr>
          <w:noProof/>
        </w:rPr>
        <w:t>Dr. Salvatore Attardo</w:t>
      </w:r>
    </w:p>
    <w:p w:rsidR="00A16F44" w:rsidRDefault="00A16F44"/>
    <w:p w:rsidR="00A16F44" w:rsidRDefault="00A16F44">
      <w:r w:rsidRPr="005E77CB">
        <w:rPr>
          <w:noProof/>
        </w:rPr>
        <w:t>Thursday, October 15, 2020, 11:00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Dana Miramontes-Eldredge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College- and Career-Ready: The Effect of Career and Technical Education on College Readiness as Demonstrated by Performance on the SAT</w:t>
      </w:r>
    </w:p>
    <w:p w:rsidR="00A16F44" w:rsidRDefault="00A16F44">
      <w:r>
        <w:t xml:space="preserve">Major Advisor:  </w:t>
      </w:r>
      <w:r w:rsidRPr="005E77CB">
        <w:rPr>
          <w:noProof/>
        </w:rPr>
        <w:t>Dr. Ray Thompson</w:t>
      </w:r>
    </w:p>
    <w:p w:rsidR="00A16F44" w:rsidRDefault="00A16F44"/>
    <w:p w:rsidR="00A16F44" w:rsidRDefault="00A16F44">
      <w:r w:rsidRPr="005E77CB">
        <w:rPr>
          <w:noProof/>
        </w:rPr>
        <w:t>Thursday, October 15, 2020, 12:00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Alton Jones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 xml:space="preserve">Environmental Jeremiad: Twentieth-Century Western Writers’ Reconfiguration of the American Jeremiad </w:t>
      </w:r>
    </w:p>
    <w:p w:rsidR="00A16F44" w:rsidRDefault="00A16F44">
      <w:r>
        <w:t xml:space="preserve">Major Advisor:  </w:t>
      </w:r>
      <w:r w:rsidRPr="005E77CB">
        <w:rPr>
          <w:noProof/>
        </w:rPr>
        <w:t>Dr. Karen Roggenkamp</w:t>
      </w:r>
    </w:p>
    <w:p w:rsidR="00A16F44" w:rsidRDefault="00A16F44"/>
    <w:p w:rsidR="00A16F44" w:rsidRDefault="00A16F44">
      <w:r w:rsidRPr="005E77CB">
        <w:rPr>
          <w:noProof/>
        </w:rPr>
        <w:t>Monday, October 19, 2020, 11:00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Sheri Campbell-Kaiser</w:t>
      </w:r>
      <w:r>
        <w:t xml:space="preserve">, </w:t>
      </w:r>
      <w:r w:rsidRPr="005E77CB">
        <w:rPr>
          <w:noProof/>
        </w:rPr>
        <w:t>Proposal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 xml:space="preserve">Job Satisfaction Levels of Special Education Assessment  Personnel: </w:t>
      </w:r>
      <w:r>
        <w:rPr>
          <w:i/>
          <w:noProof/>
        </w:rPr>
        <w:t>A</w:t>
      </w:r>
      <w:r w:rsidRPr="005E77CB">
        <w:rPr>
          <w:i/>
          <w:noProof/>
        </w:rPr>
        <w:t xml:space="preserve"> Quantitative Cross-Sectional Survey Study </w:t>
      </w:r>
    </w:p>
    <w:p w:rsidR="00A16F44" w:rsidRDefault="00A16F44">
      <w:r>
        <w:t xml:space="preserve">Major Advisor:  </w:t>
      </w:r>
      <w:r w:rsidRPr="005E77CB">
        <w:rPr>
          <w:noProof/>
        </w:rPr>
        <w:t>Dr. Julia Ballenger</w:t>
      </w:r>
    </w:p>
    <w:p w:rsidR="00A16F44" w:rsidRDefault="00A16F44">
      <w:r>
        <w:t xml:space="preserve">Graduate Council Representative:  </w:t>
      </w:r>
      <w:r w:rsidRPr="005E77CB">
        <w:rPr>
          <w:noProof/>
        </w:rPr>
        <w:t>Dr. Donna McCrary</w:t>
      </w:r>
    </w:p>
    <w:p w:rsidR="00A16F44" w:rsidRDefault="00A16F44"/>
    <w:p w:rsidR="00A16F44" w:rsidRDefault="00A16F44">
      <w:r w:rsidRPr="005E77CB">
        <w:rPr>
          <w:noProof/>
        </w:rPr>
        <w:t>Monday, October 19, 2020, 3:00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Oluwaseun Otubanjo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Do Majority Group Members Experience the Minority Spotlight Effect?</w:t>
      </w:r>
    </w:p>
    <w:p w:rsidR="00A16F44" w:rsidRDefault="00A16F44">
      <w:r>
        <w:t xml:space="preserve">Major Advisor:  </w:t>
      </w:r>
      <w:r w:rsidRPr="005E77CB">
        <w:rPr>
          <w:noProof/>
        </w:rPr>
        <w:t>Dr. DeMarquis Hayes</w:t>
      </w:r>
    </w:p>
    <w:p w:rsidR="00A16F44" w:rsidRDefault="00A16F44"/>
    <w:p w:rsidR="00A16F44" w:rsidRDefault="00A16F44">
      <w:r w:rsidRPr="005E77CB">
        <w:rPr>
          <w:noProof/>
        </w:rPr>
        <w:t>Tuesday, October 20, 2020, 10:00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Zelmarian Ready</w:t>
      </w:r>
      <w:r>
        <w:t xml:space="preserve">, </w:t>
      </w:r>
      <w:r w:rsidRPr="005E77CB">
        <w:rPr>
          <w:noProof/>
        </w:rPr>
        <w:t>Final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An Analysis of District Tardy Policies for Schools from a 2019 Texas Education Agency Campus Comparison Groups</w:t>
      </w:r>
    </w:p>
    <w:p w:rsidR="00A16F44" w:rsidRDefault="00A16F44">
      <w:r>
        <w:t xml:space="preserve">Major Advisor:  </w:t>
      </w:r>
      <w:r w:rsidRPr="005E77CB">
        <w:rPr>
          <w:noProof/>
        </w:rPr>
        <w:t>Dr. Melissa Arrambide</w:t>
      </w:r>
    </w:p>
    <w:p w:rsidR="00A16F44" w:rsidRDefault="00A16F44"/>
    <w:p w:rsidR="00A16F44" w:rsidRDefault="00A16F44">
      <w:r w:rsidRPr="005E77CB">
        <w:rPr>
          <w:noProof/>
        </w:rPr>
        <w:t>Tuesday, October 20, 2020, 10:00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Tonya Fleming</w:t>
      </w:r>
      <w:r>
        <w:t xml:space="preserve">, </w:t>
      </w:r>
      <w:r w:rsidRPr="005E77CB">
        <w:rPr>
          <w:noProof/>
        </w:rPr>
        <w:t>Proposal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Gathering Teacher Perceptions and Knowledge About Dyslexia in the Inclusive Classroom: A Narrative Inquiry</w:t>
      </w:r>
    </w:p>
    <w:p w:rsidR="00A16F44" w:rsidRDefault="00A16F44">
      <w:r>
        <w:t xml:space="preserve">Major Advisor:  </w:t>
      </w:r>
      <w:r w:rsidRPr="005E77CB">
        <w:rPr>
          <w:noProof/>
        </w:rPr>
        <w:t>Dr. Ray Thompson</w:t>
      </w:r>
    </w:p>
    <w:p w:rsidR="00A16F44" w:rsidRDefault="00A16F44">
      <w:r>
        <w:t xml:space="preserve">Graduate Council Representative:  </w:t>
      </w:r>
      <w:r w:rsidRPr="005E77CB">
        <w:rPr>
          <w:noProof/>
        </w:rPr>
        <w:t>Dr. Gilbert Naizer</w:t>
      </w:r>
    </w:p>
    <w:p w:rsidR="00A16F44" w:rsidRDefault="00A16F44"/>
    <w:p w:rsidR="00A16F44" w:rsidRDefault="00A16F44">
      <w:r w:rsidRPr="005E77CB">
        <w:rPr>
          <w:noProof/>
        </w:rPr>
        <w:t>Wednesday, October 21, 2020, 1:00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Inelda Acosta</w:t>
      </w:r>
      <w:r>
        <w:t xml:space="preserve">, </w:t>
      </w:r>
      <w:r w:rsidRPr="005E77CB">
        <w:rPr>
          <w:noProof/>
        </w:rPr>
        <w:t>Final 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Administrators’ Assessment of Bilingual Teachers’ Fidelity and Implementation of Bilingual Instructional Models at a North Texas School</w:t>
      </w:r>
    </w:p>
    <w:p w:rsidR="00A16F44" w:rsidRDefault="00A16F44">
      <w:r>
        <w:t xml:space="preserve">Major Advisor:  </w:t>
      </w:r>
      <w:r w:rsidRPr="005E77CB">
        <w:rPr>
          <w:noProof/>
        </w:rPr>
        <w:t>Dr. Ava Muñoz</w:t>
      </w:r>
    </w:p>
    <w:p w:rsidR="00A16F44" w:rsidRDefault="00A16F44"/>
    <w:p w:rsidR="00A16F44" w:rsidRDefault="00A16F44">
      <w:r w:rsidRPr="005E77CB">
        <w:rPr>
          <w:noProof/>
        </w:rPr>
        <w:t>Thursday, October 22, 2020, 10:00 am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Clark Lowery</w:t>
      </w:r>
      <w:r>
        <w:t xml:space="preserve">, </w:t>
      </w:r>
      <w:r w:rsidRPr="005E77CB">
        <w:rPr>
          <w:noProof/>
        </w:rPr>
        <w:t>Proposal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Currently Employed Teachers’ Perceptions of the Reasons Teachers Leave the Profession or Stay:  A Q Method Study</w:t>
      </w:r>
    </w:p>
    <w:p w:rsidR="00A16F44" w:rsidRDefault="00A16F44">
      <w:r>
        <w:t xml:space="preserve">Major Advisor:  </w:t>
      </w:r>
      <w:r w:rsidRPr="005E77CB">
        <w:rPr>
          <w:noProof/>
        </w:rPr>
        <w:t>Dr. Ray Thompson</w:t>
      </w:r>
    </w:p>
    <w:p w:rsidR="00A16F44" w:rsidRDefault="00A16F44">
      <w:r>
        <w:t xml:space="preserve">Graduate Council Representative:  </w:t>
      </w:r>
      <w:r w:rsidRPr="005E77CB">
        <w:rPr>
          <w:noProof/>
        </w:rPr>
        <w:t>TBD</w:t>
      </w:r>
    </w:p>
    <w:p w:rsidR="00A16F44" w:rsidRDefault="00A16F44"/>
    <w:p w:rsidR="00A16F44" w:rsidRDefault="00A16F44">
      <w:r w:rsidRPr="005E77CB">
        <w:rPr>
          <w:noProof/>
        </w:rPr>
        <w:t>Friday, October 23, 2020, 1:00 pm</w:t>
      </w:r>
      <w:r>
        <w:t xml:space="preserve">, </w:t>
      </w:r>
      <w:r w:rsidRPr="005E77CB">
        <w:rPr>
          <w:noProof/>
        </w:rPr>
        <w:t>Zoom</w:t>
      </w:r>
      <w:r>
        <w:t xml:space="preserve">, </w:t>
      </w:r>
      <w:r w:rsidRPr="005E77CB">
        <w:rPr>
          <w:b/>
          <w:noProof/>
          <w:u w:val="single"/>
        </w:rPr>
        <w:t>Kimberlee Bassa</w:t>
      </w:r>
      <w:r>
        <w:t xml:space="preserve">, </w:t>
      </w:r>
      <w:r w:rsidRPr="005E77CB">
        <w:rPr>
          <w:noProof/>
        </w:rPr>
        <w:t>Proposal Defense</w:t>
      </w:r>
    </w:p>
    <w:p w:rsidR="00A16F44" w:rsidRPr="0030430A" w:rsidRDefault="00A16F44">
      <w:pPr>
        <w:rPr>
          <w:i/>
        </w:rPr>
      </w:pPr>
      <w:r w:rsidRPr="005E77CB">
        <w:rPr>
          <w:i/>
          <w:noProof/>
        </w:rPr>
        <w:t>The Relationship Between Classroom Quality and Vocabulary Development of Prekindergarten Students in Urban Classroom Settings</w:t>
      </w:r>
    </w:p>
    <w:p w:rsidR="00A16F44" w:rsidRDefault="00A16F44">
      <w:r>
        <w:t xml:space="preserve">Major Advisor:  </w:t>
      </w:r>
      <w:r w:rsidRPr="005E77CB">
        <w:rPr>
          <w:noProof/>
        </w:rPr>
        <w:t>Dr. David Brown</w:t>
      </w:r>
    </w:p>
    <w:p w:rsidR="00A16F44" w:rsidRDefault="00A16F44">
      <w:r>
        <w:t xml:space="preserve">Graduate Council Representative:  </w:t>
      </w:r>
      <w:r w:rsidRPr="005E77CB">
        <w:rPr>
          <w:noProof/>
        </w:rPr>
        <w:t>Dr. Shannon Carter</w:t>
      </w:r>
    </w:p>
    <w:p w:rsidR="00A16F44" w:rsidRDefault="00A16F44"/>
    <w:p w:rsidR="00A16F44" w:rsidRDefault="00A16F44"/>
    <w:sectPr w:rsidR="00A16F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76619"/>
    <w:rsid w:val="0009046A"/>
    <w:rsid w:val="00095A86"/>
    <w:rsid w:val="00124B64"/>
    <w:rsid w:val="00182383"/>
    <w:rsid w:val="001B3CAF"/>
    <w:rsid w:val="001D051F"/>
    <w:rsid w:val="00280712"/>
    <w:rsid w:val="002938D1"/>
    <w:rsid w:val="002A60C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16F44"/>
    <w:rsid w:val="00A2444B"/>
    <w:rsid w:val="00A45204"/>
    <w:rsid w:val="00A60957"/>
    <w:rsid w:val="00A64A54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E5C0F7"/>
  <w15:chartTrackingRefBased/>
  <w15:docId w15:val="{B0FCC3DD-EB12-4DF6-9F89-131C8141D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2020-09-28T19:43:00Z</dcterms:created>
  <dcterms:modified xsi:type="dcterms:W3CDTF">2020-09-28T19:50:00Z</dcterms:modified>
</cp:coreProperties>
</file>