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856317" w14:textId="491080DB" w:rsidR="00EA7128" w:rsidRDefault="00EA7128" w:rsidP="007D3DD9">
      <w:r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anchor distT="0" distB="0" distL="114300" distR="114300" simplePos="0" relativeHeight="251659264" behindDoc="0" locked="0" layoutInCell="1" allowOverlap="1" wp14:anchorId="192C3CDC" wp14:editId="0587E887">
            <wp:simplePos x="0" y="0"/>
            <wp:positionH relativeFrom="column">
              <wp:posOffset>2143125</wp:posOffset>
            </wp:positionH>
            <wp:positionV relativeFrom="paragraph">
              <wp:posOffset>-609600</wp:posOffset>
            </wp:positionV>
            <wp:extent cx="1549400" cy="914400"/>
            <wp:effectExtent l="0" t="0" r="0" b="0"/>
            <wp:wrapNone/>
            <wp:docPr id="2" name="Picture 2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DFA6E6" w14:textId="41392A17" w:rsidR="00EA7128" w:rsidRPr="00EA7128" w:rsidRDefault="00EA7128" w:rsidP="007D3DD9">
      <w:p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>April 9, 2020</w:t>
      </w:r>
    </w:p>
    <w:p w14:paraId="6897FDA9" w14:textId="77777777" w:rsidR="00EA7128" w:rsidRPr="00EA7128" w:rsidRDefault="00EA7128" w:rsidP="007D3DD9">
      <w:pPr>
        <w:rPr>
          <w:rFonts w:ascii="Times New Roman" w:hAnsi="Times New Roman" w:cs="Times New Roman"/>
          <w:sz w:val="24"/>
        </w:rPr>
      </w:pPr>
    </w:p>
    <w:p w14:paraId="198F47B5" w14:textId="7C12641F" w:rsidR="00FD264B" w:rsidRPr="00EA7128" w:rsidRDefault="00FD264B" w:rsidP="007D3DD9">
      <w:p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>Students and Faculty:</w:t>
      </w:r>
    </w:p>
    <w:p w14:paraId="15D1C2B1" w14:textId="55012480" w:rsidR="00FD264B" w:rsidRPr="00EA7128" w:rsidRDefault="00FD264B" w:rsidP="007D3DD9">
      <w:p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>What a month it has been, for all of us.  So much upheaval and uncertainty, and so many adjustments.</w:t>
      </w:r>
    </w:p>
    <w:p w14:paraId="27E23392" w14:textId="21C13D97" w:rsidR="00FD264B" w:rsidRPr="00EA7128" w:rsidRDefault="00FD264B" w:rsidP="007D3DD9">
      <w:p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>We appreciate your patience and sticking with us through it all.  We will all come out the other side together.</w:t>
      </w:r>
    </w:p>
    <w:p w14:paraId="0D64808E" w14:textId="4121D8C3" w:rsidR="00FD264B" w:rsidRPr="00EA7128" w:rsidRDefault="00FD264B" w:rsidP="007D3DD9">
      <w:p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>Part of that means working hard to see to it that circumstances beyond their control do not cause harm to our students, even as we try to ensure a quality education in trying times.</w:t>
      </w:r>
    </w:p>
    <w:p w14:paraId="2BD1A085" w14:textId="77777777" w:rsidR="00FD264B" w:rsidRPr="00EA7128" w:rsidRDefault="00FD264B" w:rsidP="007D3DD9">
      <w:p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 xml:space="preserve">Accordingly, the University has adopted for this semester only an optional S/U grading system.  The details, along with a FAQ, follow.  This is a step being taken in some variation by institutions all over our nation.  </w:t>
      </w:r>
    </w:p>
    <w:p w14:paraId="4A857A0B" w14:textId="2407DDAB" w:rsidR="00FD264B" w:rsidRPr="00EA7128" w:rsidRDefault="00FD264B" w:rsidP="007D3DD9">
      <w:p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>We have looked at various examples to craft one uniquely helpful for our students and also tried to ensure that it does not burden faculty in its implementation.</w:t>
      </w:r>
    </w:p>
    <w:p w14:paraId="6494C8A9" w14:textId="5703FFAE" w:rsidR="00FD264B" w:rsidRDefault="00FD264B" w:rsidP="007D3DD9">
      <w:p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>Students, put all you can into your coursework now, and set your sights on what you want for your future.</w:t>
      </w:r>
    </w:p>
    <w:p w14:paraId="5ED210D6" w14:textId="15DDD4FE" w:rsidR="00FD264B" w:rsidRPr="00EA7128" w:rsidRDefault="00FD264B" w:rsidP="007D3DD9">
      <w:p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>John Humphreys, Provost</w:t>
      </w:r>
    </w:p>
    <w:p w14:paraId="225F2367" w14:textId="77777777" w:rsidR="00FD264B" w:rsidRPr="00EA7128" w:rsidRDefault="00FD264B" w:rsidP="007D3DD9">
      <w:pPr>
        <w:rPr>
          <w:rFonts w:ascii="Times New Roman" w:hAnsi="Times New Roman" w:cs="Times New Roman"/>
          <w:sz w:val="24"/>
        </w:rPr>
      </w:pPr>
    </w:p>
    <w:p w14:paraId="262A9068" w14:textId="3BDCD834" w:rsidR="007D3DD9" w:rsidRPr="00EA7128" w:rsidRDefault="007D3DD9" w:rsidP="007D3DD9">
      <w:p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 xml:space="preserve">For Undergraduate Students in </w:t>
      </w:r>
      <w:proofErr w:type="gramStart"/>
      <w:r w:rsidRPr="00EA7128">
        <w:rPr>
          <w:rFonts w:ascii="Times New Roman" w:hAnsi="Times New Roman" w:cs="Times New Roman"/>
          <w:sz w:val="24"/>
        </w:rPr>
        <w:t>Spring</w:t>
      </w:r>
      <w:proofErr w:type="gramEnd"/>
      <w:r w:rsidRPr="00EA7128">
        <w:rPr>
          <w:rFonts w:ascii="Times New Roman" w:hAnsi="Times New Roman" w:cs="Times New Roman"/>
          <w:sz w:val="24"/>
        </w:rPr>
        <w:t xml:space="preserve"> 2020 only:</w:t>
      </w:r>
    </w:p>
    <w:p w14:paraId="49F29E94" w14:textId="48762C7D" w:rsidR="007D3DD9" w:rsidRPr="00EA7128" w:rsidRDefault="007D3DD9" w:rsidP="007D3DD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>Grades will be awarded according to the standard schedule at the close of the semester.  The current grades due date is May 11, 2020.</w:t>
      </w:r>
    </w:p>
    <w:p w14:paraId="7BBA6177" w14:textId="3B885130" w:rsidR="007D3DD9" w:rsidRPr="00EA7128" w:rsidRDefault="007D3DD9" w:rsidP="007D3DD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>Students will then have until June 5 to request to change their grading rubric from the traditional (A</w:t>
      </w:r>
      <w:r w:rsidR="00437287" w:rsidRPr="00EA7128">
        <w:rPr>
          <w:rFonts w:ascii="Times New Roman" w:hAnsi="Times New Roman" w:cs="Times New Roman"/>
          <w:sz w:val="24"/>
        </w:rPr>
        <w:t>,</w:t>
      </w:r>
      <w:r w:rsidR="0066032C">
        <w:rPr>
          <w:rFonts w:ascii="Times New Roman" w:hAnsi="Times New Roman" w:cs="Times New Roman"/>
          <w:sz w:val="24"/>
        </w:rPr>
        <w:t xml:space="preserve"> </w:t>
      </w:r>
      <w:r w:rsidRPr="00EA7128">
        <w:rPr>
          <w:rFonts w:ascii="Times New Roman" w:hAnsi="Times New Roman" w:cs="Times New Roman"/>
          <w:sz w:val="24"/>
        </w:rPr>
        <w:t>B</w:t>
      </w:r>
      <w:r w:rsidR="00437287" w:rsidRPr="00EA7128">
        <w:rPr>
          <w:rFonts w:ascii="Times New Roman" w:hAnsi="Times New Roman" w:cs="Times New Roman"/>
          <w:sz w:val="24"/>
        </w:rPr>
        <w:t>,</w:t>
      </w:r>
      <w:r w:rsidR="0066032C">
        <w:rPr>
          <w:rFonts w:ascii="Times New Roman" w:hAnsi="Times New Roman" w:cs="Times New Roman"/>
          <w:sz w:val="24"/>
        </w:rPr>
        <w:t xml:space="preserve"> </w:t>
      </w:r>
      <w:r w:rsidRPr="00EA7128">
        <w:rPr>
          <w:rFonts w:ascii="Times New Roman" w:hAnsi="Times New Roman" w:cs="Times New Roman"/>
          <w:sz w:val="24"/>
        </w:rPr>
        <w:t>C</w:t>
      </w:r>
      <w:r w:rsidR="00437287" w:rsidRPr="00EA7128">
        <w:rPr>
          <w:rFonts w:ascii="Times New Roman" w:hAnsi="Times New Roman" w:cs="Times New Roman"/>
          <w:sz w:val="24"/>
        </w:rPr>
        <w:t>,</w:t>
      </w:r>
      <w:r w:rsidR="0066032C">
        <w:rPr>
          <w:rFonts w:ascii="Times New Roman" w:hAnsi="Times New Roman" w:cs="Times New Roman"/>
          <w:sz w:val="24"/>
        </w:rPr>
        <w:t xml:space="preserve"> </w:t>
      </w:r>
      <w:r w:rsidRPr="00EA7128">
        <w:rPr>
          <w:rFonts w:ascii="Times New Roman" w:hAnsi="Times New Roman" w:cs="Times New Roman"/>
          <w:sz w:val="24"/>
        </w:rPr>
        <w:t>D</w:t>
      </w:r>
      <w:r w:rsidR="0066032C">
        <w:rPr>
          <w:rFonts w:ascii="Times New Roman" w:hAnsi="Times New Roman" w:cs="Times New Roman"/>
          <w:sz w:val="24"/>
        </w:rPr>
        <w:t xml:space="preserve"> or </w:t>
      </w:r>
      <w:r w:rsidRPr="00EA7128">
        <w:rPr>
          <w:rFonts w:ascii="Times New Roman" w:hAnsi="Times New Roman" w:cs="Times New Roman"/>
          <w:sz w:val="24"/>
        </w:rPr>
        <w:t>F) to S/U for individual courses.</w:t>
      </w:r>
    </w:p>
    <w:p w14:paraId="3839F9EF" w14:textId="3A19977C" w:rsidR="007D3DD9" w:rsidRPr="00EA7128" w:rsidRDefault="007D3DD9" w:rsidP="007D3DD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 xml:space="preserve">That choice </w:t>
      </w:r>
      <w:proofErr w:type="gramStart"/>
      <w:r w:rsidRPr="00EA7128">
        <w:rPr>
          <w:rFonts w:ascii="Times New Roman" w:hAnsi="Times New Roman" w:cs="Times New Roman"/>
          <w:sz w:val="24"/>
        </w:rPr>
        <w:t>must be</w:t>
      </w:r>
      <w:r w:rsidR="0058113D" w:rsidRPr="00EA7128">
        <w:rPr>
          <w:rFonts w:ascii="Times New Roman" w:hAnsi="Times New Roman" w:cs="Times New Roman"/>
          <w:sz w:val="24"/>
        </w:rPr>
        <w:t xml:space="preserve"> made</w:t>
      </w:r>
      <w:proofErr w:type="gramEnd"/>
      <w:r w:rsidR="0058113D" w:rsidRPr="00EA7128">
        <w:rPr>
          <w:rFonts w:ascii="Times New Roman" w:hAnsi="Times New Roman" w:cs="Times New Roman"/>
          <w:sz w:val="24"/>
        </w:rPr>
        <w:t xml:space="preserve"> after consultation with a</w:t>
      </w:r>
      <w:r w:rsidRPr="00EA7128">
        <w:rPr>
          <w:rFonts w:ascii="Times New Roman" w:hAnsi="Times New Roman" w:cs="Times New Roman"/>
          <w:sz w:val="24"/>
        </w:rPr>
        <w:t xml:space="preserve"> college academic advisor, financial aid liaison and/or concierge, and approval of the appropriate academic dean.  Students should be given a holistic overview of their academic situation, to include financial aid implications.  That consultation must be documented.</w:t>
      </w:r>
    </w:p>
    <w:p w14:paraId="6EC60336" w14:textId="3B640520" w:rsidR="00E211E7" w:rsidRPr="00EA7128" w:rsidRDefault="00E211E7" w:rsidP="00E211E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 xml:space="preserve">For undergraduate courses, grades of A, B, or C </w:t>
      </w:r>
      <w:proofErr w:type="gramStart"/>
      <w:r w:rsidRPr="00EA7128">
        <w:rPr>
          <w:rFonts w:ascii="Times New Roman" w:hAnsi="Times New Roman" w:cs="Times New Roman"/>
          <w:sz w:val="24"/>
        </w:rPr>
        <w:t>may be changed</w:t>
      </w:r>
      <w:proofErr w:type="gramEnd"/>
      <w:r w:rsidRPr="00EA7128">
        <w:rPr>
          <w:rFonts w:ascii="Times New Roman" w:hAnsi="Times New Roman" w:cs="Times New Roman"/>
          <w:sz w:val="24"/>
        </w:rPr>
        <w:t xml:space="preserve"> to a</w:t>
      </w:r>
      <w:r w:rsidR="001D0EBE" w:rsidRPr="00EA7128">
        <w:rPr>
          <w:rFonts w:ascii="Times New Roman" w:hAnsi="Times New Roman" w:cs="Times New Roman"/>
          <w:sz w:val="24"/>
        </w:rPr>
        <w:t>n</w:t>
      </w:r>
      <w:r w:rsidRPr="00EA7128">
        <w:rPr>
          <w:rFonts w:ascii="Times New Roman" w:hAnsi="Times New Roman" w:cs="Times New Roman"/>
          <w:sz w:val="24"/>
        </w:rPr>
        <w:t xml:space="preserve"> S.  </w:t>
      </w:r>
    </w:p>
    <w:p w14:paraId="3D761C8A" w14:textId="77777777" w:rsidR="00E211E7" w:rsidRPr="00EA7128" w:rsidRDefault="00E211E7" w:rsidP="00E211E7">
      <w:pPr>
        <w:numPr>
          <w:ilvl w:val="1"/>
          <w:numId w:val="2"/>
        </w:numPr>
        <w:contextualSpacing/>
        <w:rPr>
          <w:rFonts w:ascii="Times New Roman" w:eastAsia="Times New Roman" w:hAnsi="Times New Roman" w:cs="Times New Roman"/>
          <w:sz w:val="24"/>
        </w:rPr>
      </w:pPr>
      <w:r w:rsidRPr="00EA7128">
        <w:rPr>
          <w:rFonts w:ascii="Times New Roman" w:eastAsia="Times New Roman" w:hAnsi="Times New Roman" w:cs="Times New Roman"/>
          <w:sz w:val="24"/>
        </w:rPr>
        <w:t>The grade of S vacates all previous failing (F) grades for the same course, but itself does not factor into GPA.</w:t>
      </w:r>
    </w:p>
    <w:p w14:paraId="77319F97" w14:textId="77777777" w:rsidR="00E211E7" w:rsidRPr="00EA7128" w:rsidRDefault="00E211E7" w:rsidP="00E211E7">
      <w:pPr>
        <w:numPr>
          <w:ilvl w:val="1"/>
          <w:numId w:val="2"/>
        </w:numPr>
        <w:contextualSpacing/>
        <w:rPr>
          <w:rFonts w:ascii="Times New Roman" w:eastAsia="Times New Roman" w:hAnsi="Times New Roman" w:cs="Times New Roman"/>
          <w:sz w:val="24"/>
        </w:rPr>
      </w:pPr>
      <w:r w:rsidRPr="00EA7128">
        <w:rPr>
          <w:rFonts w:ascii="Times New Roman" w:eastAsia="Times New Roman" w:hAnsi="Times New Roman" w:cs="Times New Roman"/>
          <w:sz w:val="24"/>
        </w:rPr>
        <w:t>Grades of D may be replaced with S under certain circumstances. This determination will be made with your college academic advisor.</w:t>
      </w:r>
    </w:p>
    <w:p w14:paraId="45C44C4E" w14:textId="05CF96E6" w:rsidR="00E211E7" w:rsidRPr="00EA7128" w:rsidRDefault="00B8362A" w:rsidP="00E211E7">
      <w:pPr>
        <w:numPr>
          <w:ilvl w:val="1"/>
          <w:numId w:val="2"/>
        </w:numPr>
        <w:contextualSpacing/>
        <w:rPr>
          <w:rFonts w:ascii="Times New Roman" w:eastAsia="Times New Roman" w:hAnsi="Times New Roman" w:cs="Times New Roman"/>
          <w:sz w:val="24"/>
        </w:rPr>
      </w:pPr>
      <w:r w:rsidRPr="00EA7128">
        <w:rPr>
          <w:rFonts w:ascii="Times New Roman" w:eastAsia="Times New Roman" w:hAnsi="Times New Roman" w:cs="Times New Roman"/>
          <w:sz w:val="24"/>
        </w:rPr>
        <w:t>For competency-</w:t>
      </w:r>
      <w:r w:rsidR="00E211E7" w:rsidRPr="00EA7128">
        <w:rPr>
          <w:rFonts w:ascii="Times New Roman" w:eastAsia="Times New Roman" w:hAnsi="Times New Roman" w:cs="Times New Roman"/>
          <w:sz w:val="24"/>
        </w:rPr>
        <w:t>based programs, opting for the P/F option must demonstrate mastery of each module in the course by earning no less than 70% on the faculty-approved post-assessment(s).</w:t>
      </w:r>
    </w:p>
    <w:p w14:paraId="4C7DF34E" w14:textId="77777777" w:rsidR="007D3DD9" w:rsidRPr="00EA7128" w:rsidRDefault="007D3DD9" w:rsidP="007D3DD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 xml:space="preserve">For </w:t>
      </w:r>
      <w:proofErr w:type="gramStart"/>
      <w:r w:rsidRPr="00EA7128">
        <w:rPr>
          <w:rFonts w:ascii="Times New Roman" w:hAnsi="Times New Roman" w:cs="Times New Roman"/>
          <w:sz w:val="24"/>
        </w:rPr>
        <w:t>Spring</w:t>
      </w:r>
      <w:proofErr w:type="gramEnd"/>
      <w:r w:rsidRPr="00EA7128">
        <w:rPr>
          <w:rFonts w:ascii="Times New Roman" w:hAnsi="Times New Roman" w:cs="Times New Roman"/>
          <w:sz w:val="24"/>
        </w:rPr>
        <w:t xml:space="preserve"> 2020 </w:t>
      </w:r>
      <w:r w:rsidRPr="00EA7128">
        <w:rPr>
          <w:rFonts w:ascii="Times New Roman" w:hAnsi="Times New Roman" w:cs="Times New Roman"/>
          <w:i/>
          <w:sz w:val="24"/>
        </w:rPr>
        <w:t>only</w:t>
      </w:r>
      <w:r w:rsidRPr="00EA7128">
        <w:rPr>
          <w:rFonts w:ascii="Times New Roman" w:hAnsi="Times New Roman" w:cs="Times New Roman"/>
          <w:sz w:val="24"/>
        </w:rPr>
        <w:t>, grades of U will not be factored into institutional GPA.</w:t>
      </w:r>
    </w:p>
    <w:p w14:paraId="16EBDC58" w14:textId="3F53D35B" w:rsidR="007D3DD9" w:rsidRPr="00EA7128" w:rsidRDefault="007D3DD9" w:rsidP="007D3DD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 xml:space="preserve">Once students have elected to make changes to the </w:t>
      </w:r>
      <w:r w:rsidR="000B3CDC" w:rsidRPr="00EA7128">
        <w:rPr>
          <w:rFonts w:ascii="Times New Roman" w:hAnsi="Times New Roman" w:cs="Times New Roman"/>
          <w:sz w:val="24"/>
        </w:rPr>
        <w:t>S/U</w:t>
      </w:r>
      <w:r w:rsidRPr="00EA7128">
        <w:rPr>
          <w:rFonts w:ascii="Times New Roman" w:hAnsi="Times New Roman" w:cs="Times New Roman"/>
          <w:sz w:val="24"/>
        </w:rPr>
        <w:t xml:space="preserve"> system, the student cannot later request a change to the traditional grading scale.</w:t>
      </w:r>
    </w:p>
    <w:p w14:paraId="7170C9BF" w14:textId="7A46FF6F" w:rsidR="007D3DD9" w:rsidRPr="00EA7128" w:rsidRDefault="007D3DD9" w:rsidP="007D3DD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 xml:space="preserve">Transfer credit dated </w:t>
      </w:r>
      <w:proofErr w:type="gramStart"/>
      <w:r w:rsidRPr="00EA7128">
        <w:rPr>
          <w:rFonts w:ascii="Times New Roman" w:hAnsi="Times New Roman" w:cs="Times New Roman"/>
          <w:sz w:val="24"/>
        </w:rPr>
        <w:t>Spring</w:t>
      </w:r>
      <w:proofErr w:type="gramEnd"/>
      <w:r w:rsidRPr="00EA7128">
        <w:rPr>
          <w:rFonts w:ascii="Times New Roman" w:hAnsi="Times New Roman" w:cs="Times New Roman"/>
          <w:sz w:val="24"/>
        </w:rPr>
        <w:t xml:space="preserve"> 2020 from other institutions utilizing a similar alternative system will be rendered into a student’s A&amp;M-Commerce academic record foll</w:t>
      </w:r>
      <w:r w:rsidR="0066032C">
        <w:rPr>
          <w:rFonts w:ascii="Times New Roman" w:hAnsi="Times New Roman" w:cs="Times New Roman"/>
          <w:sz w:val="24"/>
        </w:rPr>
        <w:t>owing the provisions of Items 1-6</w:t>
      </w:r>
      <w:r w:rsidRPr="00EA7128">
        <w:rPr>
          <w:rFonts w:ascii="Times New Roman" w:hAnsi="Times New Roman" w:cs="Times New Roman"/>
          <w:sz w:val="24"/>
        </w:rPr>
        <w:t xml:space="preserve"> above.</w:t>
      </w:r>
    </w:p>
    <w:p w14:paraId="0EF8A3EB" w14:textId="3DC68350" w:rsidR="007D3DD9" w:rsidRPr="00EA7128" w:rsidRDefault="007D3DD9" w:rsidP="007D3DD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lastRenderedPageBreak/>
        <w:t xml:space="preserve"> Normal function of A&amp;M-Commerce procedures 11.04.99.R0.06 and 11.04.99</w:t>
      </w:r>
      <w:r w:rsidR="0066032C">
        <w:rPr>
          <w:rFonts w:ascii="Times New Roman" w:hAnsi="Times New Roman" w:cs="Times New Roman"/>
          <w:sz w:val="24"/>
        </w:rPr>
        <w:t>.</w:t>
      </w:r>
      <w:r w:rsidRPr="00EA7128">
        <w:rPr>
          <w:rFonts w:ascii="Times New Roman" w:hAnsi="Times New Roman" w:cs="Times New Roman"/>
          <w:sz w:val="24"/>
        </w:rPr>
        <w:t xml:space="preserve">R0.07 will be suspended for the </w:t>
      </w:r>
      <w:proofErr w:type="gramStart"/>
      <w:r w:rsidR="0066032C">
        <w:rPr>
          <w:rFonts w:ascii="Times New Roman" w:hAnsi="Times New Roman" w:cs="Times New Roman"/>
          <w:sz w:val="24"/>
        </w:rPr>
        <w:t>Fall</w:t>
      </w:r>
      <w:proofErr w:type="gramEnd"/>
      <w:r w:rsidR="0066032C">
        <w:rPr>
          <w:rFonts w:ascii="Times New Roman" w:hAnsi="Times New Roman" w:cs="Times New Roman"/>
          <w:sz w:val="24"/>
        </w:rPr>
        <w:t xml:space="preserve"> 2020 probation, suspension</w:t>
      </w:r>
      <w:r w:rsidRPr="00EA7128">
        <w:rPr>
          <w:rFonts w:ascii="Times New Roman" w:hAnsi="Times New Roman" w:cs="Times New Roman"/>
          <w:sz w:val="24"/>
        </w:rPr>
        <w:t xml:space="preserve"> and suspension appeal cycle.</w:t>
      </w:r>
    </w:p>
    <w:p w14:paraId="44348277" w14:textId="17674230" w:rsidR="00F83346" w:rsidRPr="00EA7128" w:rsidRDefault="00F83346" w:rsidP="00F83346">
      <w:p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 xml:space="preserve">For Graduate Students in </w:t>
      </w:r>
      <w:proofErr w:type="gramStart"/>
      <w:r w:rsidRPr="00EA7128">
        <w:rPr>
          <w:rFonts w:ascii="Times New Roman" w:hAnsi="Times New Roman" w:cs="Times New Roman"/>
          <w:sz w:val="24"/>
        </w:rPr>
        <w:t>Spring</w:t>
      </w:r>
      <w:proofErr w:type="gramEnd"/>
      <w:r w:rsidRPr="00EA7128">
        <w:rPr>
          <w:rFonts w:ascii="Times New Roman" w:hAnsi="Times New Roman" w:cs="Times New Roman"/>
          <w:sz w:val="24"/>
        </w:rPr>
        <w:t xml:space="preserve"> 2020 only:</w:t>
      </w:r>
    </w:p>
    <w:p w14:paraId="0B664992" w14:textId="03A85F5F" w:rsidR="007A4CD4" w:rsidRPr="00EA7128" w:rsidRDefault="007A4CD4" w:rsidP="007A4CD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>Grades will be awarded according to the standard schedule at the close of the semester.  The current grades due date is May 11, 2020.</w:t>
      </w:r>
    </w:p>
    <w:p w14:paraId="6E210D60" w14:textId="306D9D78" w:rsidR="007A4CD4" w:rsidRPr="00EA7128" w:rsidRDefault="007A4CD4" w:rsidP="007A4CD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>Students will then have until June 5, 2020 to request to change their grading rubric</w:t>
      </w:r>
      <w:r w:rsidR="000B3CDC" w:rsidRPr="00EA7128">
        <w:rPr>
          <w:rFonts w:ascii="Times New Roman" w:hAnsi="Times New Roman" w:cs="Times New Roman"/>
          <w:sz w:val="24"/>
        </w:rPr>
        <w:t xml:space="preserve"> from the traditional (A</w:t>
      </w:r>
      <w:r w:rsidR="0066032C">
        <w:rPr>
          <w:rFonts w:ascii="Times New Roman" w:hAnsi="Times New Roman" w:cs="Times New Roman"/>
          <w:sz w:val="24"/>
        </w:rPr>
        <w:t xml:space="preserve">, </w:t>
      </w:r>
      <w:r w:rsidR="000B3CDC" w:rsidRPr="00EA7128">
        <w:rPr>
          <w:rFonts w:ascii="Times New Roman" w:hAnsi="Times New Roman" w:cs="Times New Roman"/>
          <w:sz w:val="24"/>
        </w:rPr>
        <w:t>B</w:t>
      </w:r>
      <w:r w:rsidR="0066032C">
        <w:rPr>
          <w:rFonts w:ascii="Times New Roman" w:hAnsi="Times New Roman" w:cs="Times New Roman"/>
          <w:sz w:val="24"/>
        </w:rPr>
        <w:t xml:space="preserve"> or </w:t>
      </w:r>
      <w:r w:rsidR="000B3CDC" w:rsidRPr="00EA7128">
        <w:rPr>
          <w:rFonts w:ascii="Times New Roman" w:hAnsi="Times New Roman" w:cs="Times New Roman"/>
          <w:sz w:val="24"/>
        </w:rPr>
        <w:t>C) to S/U</w:t>
      </w:r>
      <w:r w:rsidRPr="00EA7128">
        <w:rPr>
          <w:rFonts w:ascii="Times New Roman" w:hAnsi="Times New Roman" w:cs="Times New Roman"/>
          <w:sz w:val="24"/>
        </w:rPr>
        <w:t>.</w:t>
      </w:r>
    </w:p>
    <w:p w14:paraId="0814FDA5" w14:textId="783EDDE8" w:rsidR="007A4CD4" w:rsidRPr="00EA7128" w:rsidRDefault="007A4CD4" w:rsidP="007A4CD4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 xml:space="preserve">For </w:t>
      </w:r>
      <w:proofErr w:type="gramStart"/>
      <w:r w:rsidRPr="00EA7128">
        <w:rPr>
          <w:rFonts w:ascii="Times New Roman" w:hAnsi="Times New Roman" w:cs="Times New Roman"/>
          <w:sz w:val="24"/>
        </w:rPr>
        <w:t>masters</w:t>
      </w:r>
      <w:proofErr w:type="gramEnd"/>
      <w:r w:rsidRPr="00EA7128">
        <w:rPr>
          <w:rFonts w:ascii="Times New Roman" w:hAnsi="Times New Roman" w:cs="Times New Roman"/>
          <w:sz w:val="24"/>
        </w:rPr>
        <w:t xml:space="preserve"> students, grades of </w:t>
      </w:r>
      <w:r w:rsidR="000B3CDC" w:rsidRPr="00EA7128">
        <w:rPr>
          <w:rFonts w:ascii="Times New Roman" w:hAnsi="Times New Roman" w:cs="Times New Roman"/>
          <w:sz w:val="24"/>
        </w:rPr>
        <w:t>A, B</w:t>
      </w:r>
      <w:bookmarkStart w:id="0" w:name="_GoBack"/>
      <w:bookmarkEnd w:id="0"/>
      <w:r w:rsidR="000B3CDC" w:rsidRPr="00EA7128">
        <w:rPr>
          <w:rFonts w:ascii="Times New Roman" w:hAnsi="Times New Roman" w:cs="Times New Roman"/>
          <w:sz w:val="24"/>
        </w:rPr>
        <w:t xml:space="preserve"> or C may be changed to an S</w:t>
      </w:r>
      <w:r w:rsidRPr="00EA7128">
        <w:rPr>
          <w:rFonts w:ascii="Times New Roman" w:hAnsi="Times New Roman" w:cs="Times New Roman"/>
          <w:sz w:val="24"/>
        </w:rPr>
        <w:t>.</w:t>
      </w:r>
    </w:p>
    <w:p w14:paraId="28536435" w14:textId="11907272" w:rsidR="007A4CD4" w:rsidRPr="00EA7128" w:rsidRDefault="000B3CDC" w:rsidP="007A4CD4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>The grade of S</w:t>
      </w:r>
      <w:r w:rsidR="007A4CD4" w:rsidRPr="00EA7128">
        <w:rPr>
          <w:rFonts w:ascii="Times New Roman" w:hAnsi="Times New Roman" w:cs="Times New Roman"/>
          <w:sz w:val="24"/>
        </w:rPr>
        <w:t xml:space="preserve"> vacates all previous grades for the same course, but itself does not factor into GPA.</w:t>
      </w:r>
    </w:p>
    <w:p w14:paraId="223800C0" w14:textId="4506165B" w:rsidR="007A4CD4" w:rsidRPr="00EA7128" w:rsidRDefault="007A4CD4" w:rsidP="007A4CD4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>For doctoral students, grades</w:t>
      </w:r>
      <w:r w:rsidR="000B3CDC" w:rsidRPr="00EA7128">
        <w:rPr>
          <w:rFonts w:ascii="Times New Roman" w:hAnsi="Times New Roman" w:cs="Times New Roman"/>
          <w:sz w:val="24"/>
        </w:rPr>
        <w:t xml:space="preserve"> of A or B may be changed to an S</w:t>
      </w:r>
      <w:r w:rsidRPr="00EA7128">
        <w:rPr>
          <w:rFonts w:ascii="Times New Roman" w:hAnsi="Times New Roman" w:cs="Times New Roman"/>
          <w:sz w:val="24"/>
        </w:rPr>
        <w:t>.</w:t>
      </w:r>
    </w:p>
    <w:p w14:paraId="0CDFFDB7" w14:textId="28144C8D" w:rsidR="007A4CD4" w:rsidRPr="00EA7128" w:rsidRDefault="000B3CDC" w:rsidP="007A4CD4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>The grade of S</w:t>
      </w:r>
      <w:r w:rsidR="007A4CD4" w:rsidRPr="00EA7128">
        <w:rPr>
          <w:rFonts w:ascii="Times New Roman" w:hAnsi="Times New Roman" w:cs="Times New Roman"/>
          <w:sz w:val="24"/>
        </w:rPr>
        <w:t xml:space="preserve"> vacates all previous grades for the same course, but itself does not factor into GPA.</w:t>
      </w:r>
    </w:p>
    <w:p w14:paraId="00107F4A" w14:textId="0F7FAF1C" w:rsidR="007A4CD4" w:rsidRPr="00EA7128" w:rsidRDefault="007A4CD4" w:rsidP="007A4CD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 xml:space="preserve">For </w:t>
      </w:r>
      <w:proofErr w:type="gramStart"/>
      <w:r w:rsidRPr="00EA7128">
        <w:rPr>
          <w:rFonts w:ascii="Times New Roman" w:hAnsi="Times New Roman" w:cs="Times New Roman"/>
          <w:sz w:val="24"/>
        </w:rPr>
        <w:t>Spring</w:t>
      </w:r>
      <w:proofErr w:type="gramEnd"/>
      <w:r w:rsidRPr="00EA7128">
        <w:rPr>
          <w:rFonts w:ascii="Times New Roman" w:hAnsi="Times New Roman" w:cs="Times New Roman"/>
          <w:sz w:val="24"/>
        </w:rPr>
        <w:t xml:space="preserve"> 2020 </w:t>
      </w:r>
      <w:r w:rsidRPr="00EA7128">
        <w:rPr>
          <w:rFonts w:ascii="Times New Roman" w:hAnsi="Times New Roman" w:cs="Times New Roman"/>
          <w:i/>
          <w:sz w:val="24"/>
        </w:rPr>
        <w:t>only</w:t>
      </w:r>
      <w:r w:rsidRPr="00EA7128">
        <w:rPr>
          <w:rFonts w:ascii="Times New Roman" w:hAnsi="Times New Roman" w:cs="Times New Roman"/>
          <w:sz w:val="24"/>
        </w:rPr>
        <w:t xml:space="preserve">, grades of </w:t>
      </w:r>
      <w:r w:rsidR="000B3CDC" w:rsidRPr="00EA7128">
        <w:rPr>
          <w:rFonts w:ascii="Times New Roman" w:hAnsi="Times New Roman" w:cs="Times New Roman"/>
          <w:sz w:val="24"/>
        </w:rPr>
        <w:t>S (satisfactory) and U (unsatisfactory)</w:t>
      </w:r>
      <w:r w:rsidRPr="00EA7128">
        <w:rPr>
          <w:rFonts w:ascii="Times New Roman" w:hAnsi="Times New Roman" w:cs="Times New Roman"/>
          <w:sz w:val="24"/>
        </w:rPr>
        <w:t xml:space="preserve"> will not be factored into institutional GPA.</w:t>
      </w:r>
    </w:p>
    <w:p w14:paraId="765AB520" w14:textId="1EC123C5" w:rsidR="007A4CD4" w:rsidRPr="00EA7128" w:rsidRDefault="007A4CD4" w:rsidP="007A4CD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 xml:space="preserve">Once students have </w:t>
      </w:r>
      <w:r w:rsidR="000B3CDC" w:rsidRPr="00EA7128">
        <w:rPr>
          <w:rFonts w:ascii="Times New Roman" w:hAnsi="Times New Roman" w:cs="Times New Roman"/>
          <w:sz w:val="24"/>
        </w:rPr>
        <w:t xml:space="preserve">elected to make changes to the S/U </w:t>
      </w:r>
      <w:r w:rsidRPr="00EA7128">
        <w:rPr>
          <w:rFonts w:ascii="Times New Roman" w:hAnsi="Times New Roman" w:cs="Times New Roman"/>
          <w:sz w:val="24"/>
        </w:rPr>
        <w:t>system, the student cannot later request a change to the traditional grading scale.</w:t>
      </w:r>
    </w:p>
    <w:p w14:paraId="1FC628D9" w14:textId="64899810" w:rsidR="006C5DDA" w:rsidRPr="00EA7128" w:rsidRDefault="007A4CD4" w:rsidP="006C5DD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 xml:space="preserve">Normal function of A&amp;M-Commerce procedure 13.99.99.R0.39 will be suspended for </w:t>
      </w:r>
      <w:proofErr w:type="gramStart"/>
      <w:r w:rsidR="007A2E03" w:rsidRPr="00EA7128">
        <w:rPr>
          <w:rFonts w:ascii="Times New Roman" w:hAnsi="Times New Roman" w:cs="Times New Roman"/>
          <w:sz w:val="24"/>
        </w:rPr>
        <w:t>Spring</w:t>
      </w:r>
      <w:proofErr w:type="gramEnd"/>
      <w:r w:rsidRPr="00EA7128">
        <w:rPr>
          <w:rFonts w:ascii="Times New Roman" w:hAnsi="Times New Roman" w:cs="Times New Roman"/>
          <w:sz w:val="24"/>
        </w:rPr>
        <w:t xml:space="preserve"> 2020.</w:t>
      </w:r>
    </w:p>
    <w:p w14:paraId="3662D16F" w14:textId="77777777" w:rsidR="004B46C6" w:rsidRPr="00EA7128" w:rsidRDefault="004B46C6" w:rsidP="004B46C6">
      <w:pPr>
        <w:rPr>
          <w:rFonts w:ascii="Times New Roman" w:hAnsi="Times New Roman" w:cs="Times New Roman"/>
          <w:sz w:val="24"/>
        </w:rPr>
      </w:pPr>
      <w:r w:rsidRPr="00EA7128">
        <w:rPr>
          <w:rFonts w:ascii="Times New Roman" w:hAnsi="Times New Roman" w:cs="Times New Roman"/>
          <w:sz w:val="24"/>
        </w:rPr>
        <w:t xml:space="preserve">The S/U option is a </w:t>
      </w:r>
      <w:proofErr w:type="gramStart"/>
      <w:r w:rsidRPr="00EA7128">
        <w:rPr>
          <w:rFonts w:ascii="Times New Roman" w:hAnsi="Times New Roman" w:cs="Times New Roman"/>
          <w:sz w:val="24"/>
        </w:rPr>
        <w:t>student selected</w:t>
      </w:r>
      <w:proofErr w:type="gramEnd"/>
      <w:r w:rsidRPr="00EA7128">
        <w:rPr>
          <w:rFonts w:ascii="Times New Roman" w:hAnsi="Times New Roman" w:cs="Times New Roman"/>
          <w:sz w:val="24"/>
        </w:rPr>
        <w:t xml:space="preserve"> choice available for Spring 2020 grades only.  Since S/U is a student selected option, A&amp;M-Commerce Policy 13.99.99.R0.05 does not apply.</w:t>
      </w:r>
    </w:p>
    <w:p w14:paraId="15D437F6" w14:textId="09738D92" w:rsidR="00EA7128" w:rsidRDefault="00EA7128" w:rsidP="004B46C6"/>
    <w:p w14:paraId="310ACC2B" w14:textId="064754F5" w:rsidR="00EA7128" w:rsidRDefault="00EA7128" w:rsidP="004B46C6"/>
    <w:p w14:paraId="7992EB7B" w14:textId="716F3362" w:rsidR="00EA7128" w:rsidRDefault="00EA7128" w:rsidP="004B46C6"/>
    <w:p w14:paraId="5213202D" w14:textId="42C635A4" w:rsidR="00EA7128" w:rsidRDefault="00EA7128" w:rsidP="004B46C6"/>
    <w:p w14:paraId="63A2F7B4" w14:textId="5A44C0C5" w:rsidR="00EA7128" w:rsidRPr="003A585F" w:rsidRDefault="00EA7128" w:rsidP="00EA7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81C5A"/>
          <w:sz w:val="18"/>
          <w:szCs w:val="18"/>
        </w:rPr>
      </w:pPr>
      <w:r>
        <w:rPr>
          <w:rFonts w:ascii="Times New Roman" w:eastAsia="Times New Roman" w:hAnsi="Times New Roman"/>
          <w:color w:val="081C5A"/>
          <w:sz w:val="18"/>
          <w:szCs w:val="18"/>
        </w:rPr>
        <w:t>O</w:t>
      </w:r>
      <w:r w:rsidRPr="003A585F">
        <w:rPr>
          <w:rFonts w:ascii="Times New Roman" w:eastAsia="Times New Roman" w:hAnsi="Times New Roman"/>
          <w:color w:val="081C5A"/>
          <w:sz w:val="18"/>
          <w:szCs w:val="18"/>
        </w:rPr>
        <w:t xml:space="preserve">ffice of the </w:t>
      </w:r>
      <w:proofErr w:type="gramStart"/>
      <w:r>
        <w:rPr>
          <w:rFonts w:ascii="Times New Roman" w:eastAsia="Times New Roman" w:hAnsi="Times New Roman"/>
          <w:color w:val="081C5A"/>
          <w:sz w:val="18"/>
          <w:szCs w:val="18"/>
        </w:rPr>
        <w:t>Provost &amp;</w:t>
      </w:r>
      <w:proofErr w:type="gramEnd"/>
      <w:r>
        <w:rPr>
          <w:rFonts w:ascii="Times New Roman" w:eastAsia="Times New Roman" w:hAnsi="Times New Roman"/>
          <w:color w:val="081C5A"/>
          <w:sz w:val="18"/>
          <w:szCs w:val="18"/>
        </w:rPr>
        <w:t xml:space="preserve"> Vice </w:t>
      </w:r>
      <w:r w:rsidRPr="003A585F">
        <w:rPr>
          <w:rFonts w:ascii="Times New Roman" w:eastAsia="Times New Roman" w:hAnsi="Times New Roman"/>
          <w:color w:val="081C5A"/>
          <w:sz w:val="18"/>
          <w:szCs w:val="18"/>
        </w:rPr>
        <w:t>President</w:t>
      </w:r>
      <w:r>
        <w:rPr>
          <w:rFonts w:ascii="Times New Roman" w:eastAsia="Times New Roman" w:hAnsi="Times New Roman"/>
          <w:color w:val="081C5A"/>
          <w:sz w:val="18"/>
          <w:szCs w:val="18"/>
        </w:rPr>
        <w:t xml:space="preserve"> for Academic Affairs</w:t>
      </w:r>
    </w:p>
    <w:p w14:paraId="7E059100" w14:textId="3970D628" w:rsidR="00EA7128" w:rsidRDefault="00EA7128" w:rsidP="00EA7128">
      <w:pPr>
        <w:spacing w:after="0" w:line="240" w:lineRule="auto"/>
        <w:jc w:val="center"/>
        <w:rPr>
          <w:rFonts w:ascii="Times New Roman" w:eastAsia="Times New Roman" w:hAnsi="Times New Roman"/>
          <w:color w:val="081C5A"/>
          <w:sz w:val="18"/>
          <w:szCs w:val="18"/>
        </w:rPr>
      </w:pPr>
      <w:r w:rsidRPr="003A585F">
        <w:rPr>
          <w:rFonts w:ascii="Times New Roman" w:eastAsia="Times New Roman" w:hAnsi="Times New Roman"/>
          <w:color w:val="081C5A"/>
          <w:sz w:val="18"/>
          <w:szCs w:val="18"/>
        </w:rPr>
        <w:t>Texas A&amp;M University-Commerce</w:t>
      </w:r>
      <w:r>
        <w:rPr>
          <w:rFonts w:ascii="Times New Roman" w:eastAsia="Times New Roman" w:hAnsi="Times New Roman"/>
          <w:color w:val="081C5A"/>
          <w:sz w:val="18"/>
          <w:szCs w:val="18"/>
        </w:rPr>
        <w:t xml:space="preserve">, </w:t>
      </w:r>
      <w:smartTag w:uri="urn:schemas-microsoft-com:office:smarttags" w:element="address">
        <w:smartTag w:uri="urn:schemas-microsoft-com:office:smarttags" w:element="Street">
          <w:r w:rsidRPr="003A585F">
            <w:rPr>
              <w:rFonts w:ascii="Times New Roman" w:eastAsia="Times New Roman" w:hAnsi="Times New Roman"/>
              <w:color w:val="081C5A"/>
              <w:sz w:val="18"/>
              <w:szCs w:val="18"/>
            </w:rPr>
            <w:t>P.O. Box 3011</w:t>
          </w:r>
        </w:smartTag>
        <w:r w:rsidRPr="003A585F">
          <w:rPr>
            <w:rFonts w:ascii="Times New Roman" w:eastAsia="Times New Roman" w:hAnsi="Times New Roman"/>
            <w:color w:val="081C5A"/>
            <w:sz w:val="18"/>
            <w:szCs w:val="18"/>
          </w:rPr>
          <w:t xml:space="preserve">, </w:t>
        </w:r>
        <w:smartTag w:uri="urn:schemas-microsoft-com:office:smarttags" w:element="City">
          <w:r w:rsidRPr="003A585F">
            <w:rPr>
              <w:rFonts w:ascii="Times New Roman" w:eastAsia="Times New Roman" w:hAnsi="Times New Roman"/>
              <w:color w:val="081C5A"/>
              <w:sz w:val="18"/>
              <w:szCs w:val="18"/>
            </w:rPr>
            <w:t>Commerce</w:t>
          </w:r>
        </w:smartTag>
        <w:r w:rsidRPr="003A585F">
          <w:rPr>
            <w:rFonts w:ascii="Times New Roman" w:eastAsia="Times New Roman" w:hAnsi="Times New Roman"/>
            <w:color w:val="081C5A"/>
            <w:sz w:val="18"/>
            <w:szCs w:val="18"/>
          </w:rPr>
          <w:t xml:space="preserve">, </w:t>
        </w:r>
        <w:smartTag w:uri="urn:schemas-microsoft-com:office:smarttags" w:element="State">
          <w:r w:rsidRPr="003A585F">
            <w:rPr>
              <w:rFonts w:ascii="Times New Roman" w:eastAsia="Times New Roman" w:hAnsi="Times New Roman"/>
              <w:color w:val="081C5A"/>
              <w:sz w:val="18"/>
              <w:szCs w:val="18"/>
            </w:rPr>
            <w:t>Texas</w:t>
          </w:r>
        </w:smartTag>
        <w:r w:rsidRPr="003A585F">
          <w:rPr>
            <w:rFonts w:ascii="Times New Roman" w:eastAsia="Times New Roman" w:hAnsi="Times New Roman"/>
            <w:color w:val="081C5A"/>
            <w:sz w:val="18"/>
            <w:szCs w:val="18"/>
          </w:rPr>
          <w:t xml:space="preserve"> </w:t>
        </w:r>
        <w:smartTag w:uri="urn:schemas-microsoft-com:office:smarttags" w:element="PostalCode">
          <w:r w:rsidRPr="003A585F">
            <w:rPr>
              <w:rFonts w:ascii="Times New Roman" w:eastAsia="Times New Roman" w:hAnsi="Times New Roman"/>
              <w:color w:val="081C5A"/>
              <w:sz w:val="18"/>
              <w:szCs w:val="18"/>
            </w:rPr>
            <w:t>75429-3011</w:t>
          </w:r>
        </w:smartTag>
      </w:smartTag>
      <w:r>
        <w:rPr>
          <w:rFonts w:ascii="Times New Roman" w:eastAsia="Times New Roman" w:hAnsi="Times New Roman"/>
          <w:color w:val="081C5A"/>
          <w:sz w:val="18"/>
          <w:szCs w:val="18"/>
        </w:rPr>
        <w:t xml:space="preserve"> Phone: </w:t>
      </w:r>
      <w:proofErr w:type="gramStart"/>
      <w:r>
        <w:rPr>
          <w:rFonts w:ascii="Times New Roman" w:eastAsia="Times New Roman" w:hAnsi="Times New Roman"/>
          <w:color w:val="081C5A"/>
          <w:sz w:val="18"/>
          <w:szCs w:val="18"/>
        </w:rPr>
        <w:t>903.886.5</w:t>
      </w:r>
      <w:r>
        <w:rPr>
          <w:rFonts w:ascii="Times New Roman" w:eastAsia="Times New Roman" w:hAnsi="Times New Roman"/>
          <w:color w:val="081C5A"/>
          <w:sz w:val="18"/>
          <w:szCs w:val="18"/>
        </w:rPr>
        <w:t>5</w:t>
      </w:r>
      <w:r>
        <w:rPr>
          <w:rFonts w:ascii="Times New Roman" w:eastAsia="Times New Roman" w:hAnsi="Times New Roman"/>
          <w:color w:val="081C5A"/>
          <w:sz w:val="18"/>
          <w:szCs w:val="18"/>
        </w:rPr>
        <w:t xml:space="preserve">14  </w:t>
      </w:r>
      <w:r>
        <w:rPr>
          <w:rFonts w:ascii="Times New Roman" w:eastAsia="Times New Roman" w:hAnsi="Times New Roman"/>
          <w:color w:val="081C5A"/>
          <w:sz w:val="18"/>
          <w:szCs w:val="18"/>
        </w:rPr>
        <w:t>Fax</w:t>
      </w:r>
      <w:proofErr w:type="gramEnd"/>
      <w:r>
        <w:rPr>
          <w:rFonts w:ascii="Times New Roman" w:eastAsia="Times New Roman" w:hAnsi="Times New Roman"/>
          <w:color w:val="081C5A"/>
          <w:sz w:val="18"/>
          <w:szCs w:val="18"/>
        </w:rPr>
        <w:t>: 903.886.5019</w:t>
      </w:r>
    </w:p>
    <w:p w14:paraId="36989A52" w14:textId="77777777" w:rsidR="00EA7128" w:rsidRPr="003A585F" w:rsidRDefault="00EA7128" w:rsidP="00EA7128">
      <w:pPr>
        <w:spacing w:after="0" w:line="240" w:lineRule="auto"/>
        <w:ind w:hanging="810"/>
        <w:jc w:val="center"/>
        <w:rPr>
          <w:rFonts w:ascii="Goudy" w:eastAsia="Times New Roman" w:hAnsi="Goudy"/>
          <w:color w:val="081C5A"/>
        </w:rPr>
      </w:pPr>
      <w:r w:rsidRPr="003A585F">
        <w:rPr>
          <w:rFonts w:ascii="Goudy" w:eastAsia="Times New Roman" w:hAnsi="Goudy"/>
          <w:noProof/>
          <w:color w:val="081C5A"/>
        </w:rPr>
        <w:drawing>
          <wp:inline distT="0" distB="0" distL="0" distR="0" wp14:anchorId="0F7CB46A" wp14:editId="3E21F15E">
            <wp:extent cx="6853555" cy="14605"/>
            <wp:effectExtent l="0" t="0" r="4445" b="4445"/>
            <wp:docPr id="3" name="Picture 3" descr="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n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555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5163B" w14:textId="77777777" w:rsidR="00EA7128" w:rsidRDefault="00EA7128" w:rsidP="00EA7128">
      <w:pPr>
        <w:spacing w:after="0" w:line="240" w:lineRule="auto"/>
        <w:ind w:hanging="810"/>
        <w:jc w:val="center"/>
        <w:rPr>
          <w:rFonts w:ascii="Times New Roman" w:eastAsia="Times New Roman" w:hAnsi="Times New Roman"/>
          <w:color w:val="081C5A"/>
          <w:sz w:val="18"/>
          <w:szCs w:val="18"/>
        </w:rPr>
      </w:pPr>
    </w:p>
    <w:p w14:paraId="1C129221" w14:textId="77777777" w:rsidR="00EA7128" w:rsidRPr="003A585F" w:rsidRDefault="00EA7128" w:rsidP="00EA7128">
      <w:pPr>
        <w:keepNext/>
        <w:widowControl w:val="0"/>
        <w:tabs>
          <w:tab w:val="left" w:pos="6390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3A585F">
        <w:rPr>
          <w:rFonts w:ascii="Times New Roman" w:eastAsia="Times New Roman" w:hAnsi="Times New Roman"/>
          <w:color w:val="081C5A"/>
          <w:sz w:val="18"/>
          <w:szCs w:val="18"/>
        </w:rPr>
        <w:t xml:space="preserve">A Member of </w:t>
      </w:r>
      <w:proofErr w:type="gramStart"/>
      <w:r w:rsidRPr="003A585F">
        <w:rPr>
          <w:rFonts w:ascii="Times New Roman" w:eastAsia="Times New Roman" w:hAnsi="Times New Roman"/>
          <w:color w:val="081C5A"/>
          <w:sz w:val="18"/>
          <w:szCs w:val="18"/>
        </w:rPr>
        <w:t>The</w:t>
      </w:r>
      <w:proofErr w:type="gramEnd"/>
      <w:r w:rsidRPr="003A585F">
        <w:rPr>
          <w:rFonts w:ascii="Times New Roman" w:eastAsia="Times New Roman" w:hAnsi="Times New Roman"/>
          <w:color w:val="081C5A"/>
          <w:sz w:val="18"/>
          <w:szCs w:val="18"/>
        </w:rPr>
        <w:t xml:space="preserve"> </w:t>
      </w:r>
      <w:smartTag w:uri="urn:schemas-microsoft-com:office:smarttags" w:element="place">
        <w:smartTag w:uri="urn:schemas-microsoft-com:office:smarttags" w:element="PlaceName">
          <w:r w:rsidRPr="003A585F">
            <w:rPr>
              <w:rFonts w:ascii="Times New Roman" w:eastAsia="Times New Roman" w:hAnsi="Times New Roman"/>
              <w:color w:val="081C5A"/>
              <w:sz w:val="18"/>
              <w:szCs w:val="18"/>
            </w:rPr>
            <w:t>Texas</w:t>
          </w:r>
        </w:smartTag>
        <w:r w:rsidRPr="003A585F">
          <w:rPr>
            <w:rFonts w:ascii="Times New Roman" w:eastAsia="Times New Roman" w:hAnsi="Times New Roman"/>
            <w:color w:val="081C5A"/>
            <w:sz w:val="18"/>
            <w:szCs w:val="18"/>
          </w:rPr>
          <w:t xml:space="preserve"> </w:t>
        </w:r>
        <w:smartTag w:uri="urn:schemas-microsoft-com:office:smarttags" w:element="PlaceName">
          <w:r w:rsidRPr="003A585F">
            <w:rPr>
              <w:rFonts w:ascii="Times New Roman" w:eastAsia="Times New Roman" w:hAnsi="Times New Roman"/>
              <w:color w:val="081C5A"/>
              <w:sz w:val="18"/>
              <w:szCs w:val="18"/>
            </w:rPr>
            <w:t>A&amp;M</w:t>
          </w:r>
        </w:smartTag>
        <w:r w:rsidRPr="003A585F">
          <w:rPr>
            <w:rFonts w:ascii="Times New Roman" w:eastAsia="Times New Roman" w:hAnsi="Times New Roman"/>
            <w:color w:val="081C5A"/>
            <w:sz w:val="18"/>
            <w:szCs w:val="18"/>
          </w:rPr>
          <w:t xml:space="preserve"> </w:t>
        </w:r>
        <w:smartTag w:uri="urn:schemas-microsoft-com:office:smarttags" w:element="PlaceType">
          <w:r w:rsidRPr="003A585F">
            <w:rPr>
              <w:rFonts w:ascii="Times New Roman" w:eastAsia="Times New Roman" w:hAnsi="Times New Roman"/>
              <w:color w:val="081C5A"/>
              <w:sz w:val="18"/>
              <w:szCs w:val="18"/>
            </w:rPr>
            <w:t>University</w:t>
          </w:r>
        </w:smartTag>
      </w:smartTag>
      <w:r w:rsidRPr="003A585F">
        <w:rPr>
          <w:rFonts w:ascii="Times New Roman" w:eastAsia="Times New Roman" w:hAnsi="Times New Roman"/>
          <w:color w:val="081C5A"/>
          <w:sz w:val="18"/>
          <w:szCs w:val="18"/>
        </w:rPr>
        <w:t xml:space="preserve"> System</w:t>
      </w:r>
    </w:p>
    <w:sectPr w:rsidR="00EA7128" w:rsidRPr="003A585F" w:rsidSect="00EA7128">
      <w:pgSz w:w="12240" w:h="15840"/>
      <w:pgMar w:top="1440" w:right="1440" w:bottom="288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E2690CD" w16cid:durableId="22283E27"/>
  <w16cid:commentId w16cid:paraId="088DEB28" w16cid:durableId="22283E28"/>
  <w16cid:commentId w16cid:paraId="3C328D48" w16cid:durableId="22283E29"/>
  <w16cid:commentId w16cid:paraId="47831979" w16cid:durableId="22283E2A"/>
  <w16cid:commentId w16cid:paraId="0B751CCA" w16cid:durableId="22283E2B"/>
  <w16cid:commentId w16cid:paraId="36B4E850" w16cid:durableId="22283E2C"/>
  <w16cid:commentId w16cid:paraId="26DE1F17" w16cid:durableId="22283E2D"/>
  <w16cid:commentId w16cid:paraId="325B878E" w16cid:durableId="22283E2E"/>
  <w16cid:commentId w16cid:paraId="7C6C1006" w16cid:durableId="22283E2F"/>
  <w16cid:commentId w16cid:paraId="48E1150F" w16cid:durableId="22283E30"/>
  <w16cid:commentId w16cid:paraId="58AFB448" w16cid:durableId="22283E31"/>
  <w16cid:commentId w16cid:paraId="67A422F8" w16cid:durableId="22283E32"/>
  <w16cid:commentId w16cid:paraId="1EDE64C1" w16cid:durableId="22283E33"/>
  <w16cid:commentId w16cid:paraId="54CBFFBA" w16cid:durableId="22283E34"/>
  <w16cid:commentId w16cid:paraId="4A46BC69" w16cid:durableId="2228E25D"/>
  <w16cid:commentId w16cid:paraId="3353B95F" w16cid:durableId="2228E21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C5421"/>
    <w:multiLevelType w:val="hybridMultilevel"/>
    <w:tmpl w:val="7A1C2226"/>
    <w:lvl w:ilvl="0" w:tplc="3C1685C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A0642"/>
    <w:multiLevelType w:val="hybridMultilevel"/>
    <w:tmpl w:val="DD7C9C38"/>
    <w:lvl w:ilvl="0" w:tplc="AEB4C7B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366D3"/>
    <w:multiLevelType w:val="hybridMultilevel"/>
    <w:tmpl w:val="05640F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904"/>
    <w:rsid w:val="0008674F"/>
    <w:rsid w:val="000A7EA5"/>
    <w:rsid w:val="000B3CDC"/>
    <w:rsid w:val="000C12AA"/>
    <w:rsid w:val="00126780"/>
    <w:rsid w:val="00150938"/>
    <w:rsid w:val="001D0EBE"/>
    <w:rsid w:val="002501B7"/>
    <w:rsid w:val="00295EDF"/>
    <w:rsid w:val="002B30E2"/>
    <w:rsid w:val="00341541"/>
    <w:rsid w:val="00437287"/>
    <w:rsid w:val="004374E8"/>
    <w:rsid w:val="004B46C6"/>
    <w:rsid w:val="004E54C2"/>
    <w:rsid w:val="005574B8"/>
    <w:rsid w:val="0058113D"/>
    <w:rsid w:val="005A2B22"/>
    <w:rsid w:val="0066032C"/>
    <w:rsid w:val="006C5DDA"/>
    <w:rsid w:val="006F2AE9"/>
    <w:rsid w:val="00784904"/>
    <w:rsid w:val="007A2E03"/>
    <w:rsid w:val="007A4CD4"/>
    <w:rsid w:val="007D3DD9"/>
    <w:rsid w:val="007D6FC1"/>
    <w:rsid w:val="008051A3"/>
    <w:rsid w:val="008A2F59"/>
    <w:rsid w:val="009B7705"/>
    <w:rsid w:val="009F311B"/>
    <w:rsid w:val="00AA272C"/>
    <w:rsid w:val="00B8362A"/>
    <w:rsid w:val="00D4631C"/>
    <w:rsid w:val="00E211E7"/>
    <w:rsid w:val="00E63DD1"/>
    <w:rsid w:val="00EA6F7F"/>
    <w:rsid w:val="00EA7128"/>
    <w:rsid w:val="00EB4A1C"/>
    <w:rsid w:val="00EE2D68"/>
    <w:rsid w:val="00F83346"/>
    <w:rsid w:val="00FD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4436B666"/>
  <w15:chartTrackingRefBased/>
  <w15:docId w15:val="{941DA737-987C-47F7-B72A-2767FA6D3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490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F31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31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31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31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311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3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11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D6F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microsoft.com/office/2016/09/relationships/commentsIds" Target="commentsId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 Dobbs</dc:creator>
  <cp:keywords/>
  <dc:description/>
  <cp:lastModifiedBy>Linda King</cp:lastModifiedBy>
  <cp:revision>3</cp:revision>
  <cp:lastPrinted>2020-04-09T19:30:00Z</cp:lastPrinted>
  <dcterms:created xsi:type="dcterms:W3CDTF">2020-04-09T19:17:00Z</dcterms:created>
  <dcterms:modified xsi:type="dcterms:W3CDTF">2020-04-09T19:54:00Z</dcterms:modified>
</cp:coreProperties>
</file>