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82B" w:rsidRDefault="006F682B" w:rsidP="006F682B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6F682B" w:rsidRDefault="006F682B" w:rsidP="006F682B">
      <w:pPr>
        <w:spacing w:line="240" w:lineRule="atLeast"/>
        <w:rPr>
          <w:b/>
          <w:bCs/>
        </w:rPr>
      </w:pPr>
    </w:p>
    <w:p w:rsidR="006F682B" w:rsidRDefault="006F682B" w:rsidP="006F682B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6F682B" w:rsidRPr="00F3685A" w:rsidRDefault="006F682B" w:rsidP="006F682B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6F682B" w:rsidRDefault="006F682B" w:rsidP="006F682B"/>
    <w:p w:rsidR="006F682B" w:rsidRDefault="006F682B" w:rsidP="006F682B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February</w:t>
      </w:r>
      <w:r>
        <w:rPr>
          <w:b/>
          <w:bCs/>
          <w:u w:val="single"/>
        </w:rPr>
        <w:t xml:space="preserve"> 2020</w:t>
      </w:r>
    </w:p>
    <w:p w:rsidR="006F682B" w:rsidRDefault="006F682B"/>
    <w:p w:rsidR="006F682B" w:rsidRDefault="006F682B">
      <w:r w:rsidRPr="00397E9D">
        <w:rPr>
          <w:noProof/>
        </w:rPr>
        <w:t>Tuesday, February 4, 2020, 10:30 am</w:t>
      </w:r>
      <w:r>
        <w:t xml:space="preserve">, </w:t>
      </w:r>
      <w:r w:rsidRPr="00397E9D">
        <w:rPr>
          <w:noProof/>
        </w:rPr>
        <w:t>BIN 225</w:t>
      </w:r>
      <w:r>
        <w:t xml:space="preserve">, </w:t>
      </w:r>
      <w:r w:rsidRPr="00397E9D">
        <w:rPr>
          <w:b/>
          <w:noProof/>
          <w:u w:val="single"/>
        </w:rPr>
        <w:t>Donna Hickman</w:t>
      </w:r>
      <w:r>
        <w:t xml:space="preserve">, </w:t>
      </w:r>
      <w:r w:rsidRPr="00397E9D">
        <w:rPr>
          <w:noProof/>
        </w:rPr>
        <w:t>Proposal Defense</w:t>
      </w:r>
    </w:p>
    <w:p w:rsidR="006F682B" w:rsidRPr="0030430A" w:rsidRDefault="006F682B">
      <w:pPr>
        <w:rPr>
          <w:i/>
        </w:rPr>
      </w:pPr>
      <w:r w:rsidRPr="00397E9D">
        <w:rPr>
          <w:i/>
          <w:noProof/>
        </w:rPr>
        <w:t>The Impact of Role Ambiguity, Stress, and Burnout on Professional Elementary School Counselors</w:t>
      </w:r>
    </w:p>
    <w:p w:rsidR="006F682B" w:rsidRDefault="006F682B">
      <w:r>
        <w:t xml:space="preserve">Major Advisor:  </w:t>
      </w:r>
      <w:r w:rsidRPr="00397E9D">
        <w:rPr>
          <w:noProof/>
        </w:rPr>
        <w:t>Dr. Steve Armstrong</w:t>
      </w:r>
    </w:p>
    <w:p w:rsidR="006F682B" w:rsidRDefault="006F682B">
      <w:r>
        <w:t xml:space="preserve">Graduate Council Representative:  </w:t>
      </w:r>
      <w:r w:rsidRPr="00397E9D">
        <w:rPr>
          <w:noProof/>
        </w:rPr>
        <w:t>Dr. Sean Lauderdale</w:t>
      </w:r>
    </w:p>
    <w:p w:rsidR="006F682B" w:rsidRDefault="006F682B"/>
    <w:p w:rsidR="006F682B" w:rsidRDefault="006F682B">
      <w:r w:rsidRPr="00397E9D">
        <w:rPr>
          <w:noProof/>
        </w:rPr>
        <w:t>Tuesday, February 4, 2020, 11:00 am</w:t>
      </w:r>
      <w:r>
        <w:t xml:space="preserve">, </w:t>
      </w:r>
      <w:r w:rsidRPr="00397E9D">
        <w:rPr>
          <w:noProof/>
        </w:rPr>
        <w:t>EDN 108</w:t>
      </w:r>
      <w:r>
        <w:t xml:space="preserve">, </w:t>
      </w:r>
      <w:r w:rsidRPr="00397E9D">
        <w:rPr>
          <w:b/>
          <w:noProof/>
          <w:u w:val="single"/>
        </w:rPr>
        <w:t>Israel Garcia Jacinto</w:t>
      </w:r>
      <w:r>
        <w:t xml:space="preserve">, </w:t>
      </w:r>
      <w:r w:rsidRPr="00397E9D">
        <w:rPr>
          <w:noProof/>
        </w:rPr>
        <w:t>Proposal Defense</w:t>
      </w:r>
    </w:p>
    <w:p w:rsidR="006F682B" w:rsidRPr="0030430A" w:rsidRDefault="006F682B">
      <w:pPr>
        <w:rPr>
          <w:i/>
        </w:rPr>
      </w:pPr>
      <w:r w:rsidRPr="00397E9D">
        <w:rPr>
          <w:i/>
          <w:noProof/>
        </w:rPr>
        <w:t>Principals’ Perceptions About a New System of District Core Values</w:t>
      </w:r>
    </w:p>
    <w:p w:rsidR="006F682B" w:rsidRDefault="006F682B">
      <w:r>
        <w:t xml:space="preserve">Major Advisor:  </w:t>
      </w:r>
      <w:r w:rsidRPr="00397E9D">
        <w:rPr>
          <w:noProof/>
        </w:rPr>
        <w:t>Dr. Art Borgemenke</w:t>
      </w:r>
    </w:p>
    <w:p w:rsidR="006F682B" w:rsidRDefault="006F682B">
      <w:r>
        <w:t xml:space="preserve">Graduate Council Representative:  </w:t>
      </w:r>
      <w:r w:rsidRPr="00397E9D">
        <w:rPr>
          <w:noProof/>
        </w:rPr>
        <w:t>Dr. Anjum Najmi</w:t>
      </w:r>
    </w:p>
    <w:p w:rsidR="006F682B" w:rsidRDefault="006F682B"/>
    <w:p w:rsidR="006F682B" w:rsidRDefault="006F682B">
      <w:r w:rsidRPr="00397E9D">
        <w:rPr>
          <w:noProof/>
        </w:rPr>
        <w:t>Thursday, February 6, 2020, 1:00 pm</w:t>
      </w:r>
      <w:r>
        <w:t xml:space="preserve">, </w:t>
      </w:r>
      <w:r w:rsidRPr="00397E9D">
        <w:rPr>
          <w:noProof/>
        </w:rPr>
        <w:t>EDN 108</w:t>
      </w:r>
      <w:r>
        <w:t xml:space="preserve">, </w:t>
      </w:r>
      <w:r w:rsidRPr="00397E9D">
        <w:rPr>
          <w:b/>
          <w:noProof/>
          <w:u w:val="single"/>
        </w:rPr>
        <w:t>Sarah Morrison</w:t>
      </w:r>
      <w:r>
        <w:t xml:space="preserve">, </w:t>
      </w:r>
      <w:r w:rsidRPr="00397E9D">
        <w:rPr>
          <w:noProof/>
        </w:rPr>
        <w:t>Proposal Defense</w:t>
      </w:r>
    </w:p>
    <w:p w:rsidR="006F682B" w:rsidRPr="0030430A" w:rsidRDefault="006F682B">
      <w:pPr>
        <w:rPr>
          <w:i/>
        </w:rPr>
      </w:pPr>
      <w:r w:rsidRPr="00397E9D">
        <w:rPr>
          <w:i/>
          <w:noProof/>
        </w:rPr>
        <w:t>Principal Leadership and the Impact on Engaging Hands-On Learning Strategies</w:t>
      </w:r>
    </w:p>
    <w:p w:rsidR="006F682B" w:rsidRDefault="006F682B">
      <w:r>
        <w:t xml:space="preserve">Major Advisor:  </w:t>
      </w:r>
      <w:r w:rsidRPr="00397E9D">
        <w:rPr>
          <w:noProof/>
        </w:rPr>
        <w:t>Dr. Ray Thompson</w:t>
      </w:r>
    </w:p>
    <w:p w:rsidR="006F682B" w:rsidRDefault="006F682B">
      <w:r>
        <w:t xml:space="preserve">Graduate Council Representative:  </w:t>
      </w:r>
      <w:r w:rsidRPr="00397E9D">
        <w:rPr>
          <w:noProof/>
        </w:rPr>
        <w:t>Dr. Kristan Pearce</w:t>
      </w:r>
    </w:p>
    <w:p w:rsidR="006F682B" w:rsidRDefault="006F682B"/>
    <w:p w:rsidR="006F682B" w:rsidRDefault="006F682B">
      <w:r w:rsidRPr="00397E9D">
        <w:rPr>
          <w:noProof/>
        </w:rPr>
        <w:t>Thursday, February 13, 2020, 10:30 am</w:t>
      </w:r>
      <w:r>
        <w:t xml:space="preserve">, </w:t>
      </w:r>
      <w:r w:rsidRPr="00397E9D">
        <w:rPr>
          <w:noProof/>
        </w:rPr>
        <w:t>EDN 108</w:t>
      </w:r>
      <w:r>
        <w:t xml:space="preserve">, </w:t>
      </w:r>
      <w:r w:rsidRPr="00397E9D">
        <w:rPr>
          <w:b/>
          <w:noProof/>
          <w:u w:val="single"/>
        </w:rPr>
        <w:t>Forrest Kaiser</w:t>
      </w:r>
      <w:r>
        <w:t xml:space="preserve">, </w:t>
      </w:r>
      <w:r w:rsidRPr="00397E9D">
        <w:rPr>
          <w:noProof/>
        </w:rPr>
        <w:t>Final Defense</w:t>
      </w:r>
    </w:p>
    <w:p w:rsidR="006F682B" w:rsidRPr="0030430A" w:rsidRDefault="006F682B">
      <w:pPr>
        <w:rPr>
          <w:i/>
        </w:rPr>
      </w:pPr>
      <w:r w:rsidRPr="00397E9D">
        <w:rPr>
          <w:i/>
          <w:noProof/>
        </w:rPr>
        <w:t>Staffing Every Classroom: Principal Perceptions of Teacher Stress, Burnout, and Attrition</w:t>
      </w:r>
    </w:p>
    <w:p w:rsidR="006F682B" w:rsidRDefault="006F682B">
      <w:r>
        <w:t xml:space="preserve">Major Advisor:  </w:t>
      </w:r>
      <w:r w:rsidRPr="00397E9D">
        <w:rPr>
          <w:noProof/>
        </w:rPr>
        <w:t>Dr. Ray Thompson</w:t>
      </w:r>
    </w:p>
    <w:p w:rsidR="006F682B" w:rsidRDefault="006F682B"/>
    <w:p w:rsidR="006F682B" w:rsidRDefault="006F682B">
      <w:r w:rsidRPr="00397E9D">
        <w:rPr>
          <w:noProof/>
        </w:rPr>
        <w:t>Monday, February 17, 2020, 11:00 am</w:t>
      </w:r>
      <w:r>
        <w:t xml:space="preserve">, </w:t>
      </w:r>
      <w:r w:rsidRPr="00397E9D">
        <w:rPr>
          <w:noProof/>
        </w:rPr>
        <w:t>HEN 202</w:t>
      </w:r>
      <w:r>
        <w:t xml:space="preserve">, </w:t>
      </w:r>
      <w:r w:rsidRPr="00397E9D">
        <w:rPr>
          <w:b/>
          <w:noProof/>
          <w:u w:val="single"/>
        </w:rPr>
        <w:t>Robert Lockamyeir</w:t>
      </w:r>
      <w:r>
        <w:t xml:space="preserve">, </w:t>
      </w:r>
      <w:r w:rsidRPr="00397E9D">
        <w:rPr>
          <w:noProof/>
        </w:rPr>
        <w:t>Proposal Defense</w:t>
      </w:r>
    </w:p>
    <w:p w:rsidR="006F682B" w:rsidRPr="0030430A" w:rsidRDefault="006F682B">
      <w:pPr>
        <w:rPr>
          <w:i/>
        </w:rPr>
      </w:pPr>
      <w:r w:rsidRPr="00397E9D">
        <w:rPr>
          <w:i/>
          <w:noProof/>
        </w:rPr>
        <w:t>Weapons at a Distance: An Investigation of the Weapon Focus Effect as a Function of Distance</w:t>
      </w:r>
    </w:p>
    <w:p w:rsidR="006F682B" w:rsidRDefault="006F682B">
      <w:r>
        <w:t xml:space="preserve">Major Advisor:  </w:t>
      </w:r>
      <w:r w:rsidRPr="00397E9D">
        <w:rPr>
          <w:noProof/>
        </w:rPr>
        <w:t>Dr. Curt Carlson</w:t>
      </w:r>
    </w:p>
    <w:p w:rsidR="006F682B" w:rsidRDefault="006F682B">
      <w:r>
        <w:t xml:space="preserve">Graduate Council Representative:  </w:t>
      </w:r>
      <w:r w:rsidRPr="00397E9D">
        <w:rPr>
          <w:noProof/>
        </w:rPr>
        <w:t>Dr. Michael Opara</w:t>
      </w:r>
    </w:p>
    <w:p w:rsidR="006F682B" w:rsidRDefault="006F682B"/>
    <w:p w:rsidR="006F682B" w:rsidRDefault="006F682B">
      <w:r w:rsidRPr="00397E9D">
        <w:rPr>
          <w:noProof/>
        </w:rPr>
        <w:t>Tuesday, February 25, 2020, 10:00 am</w:t>
      </w:r>
      <w:r>
        <w:t xml:space="preserve">, </w:t>
      </w:r>
      <w:r w:rsidRPr="00397E9D">
        <w:rPr>
          <w:noProof/>
        </w:rPr>
        <w:t>EDN 108</w:t>
      </w:r>
      <w:r>
        <w:t xml:space="preserve">, </w:t>
      </w:r>
      <w:r w:rsidRPr="00397E9D">
        <w:rPr>
          <w:b/>
          <w:noProof/>
          <w:u w:val="single"/>
        </w:rPr>
        <w:t>Robert Wolfe</w:t>
      </w:r>
      <w:r>
        <w:t xml:space="preserve">, </w:t>
      </w:r>
      <w:r w:rsidRPr="00397E9D">
        <w:rPr>
          <w:noProof/>
        </w:rPr>
        <w:t>Proposal Defense</w:t>
      </w:r>
    </w:p>
    <w:p w:rsidR="006F682B" w:rsidRPr="0030430A" w:rsidRDefault="006F682B">
      <w:pPr>
        <w:rPr>
          <w:i/>
        </w:rPr>
      </w:pPr>
      <w:r w:rsidRPr="00397E9D">
        <w:rPr>
          <w:i/>
          <w:noProof/>
        </w:rPr>
        <w:t>Critical Issues Faced By Faculty When an Institution Adopts a New Learning Management System (LMS)</w:t>
      </w:r>
    </w:p>
    <w:p w:rsidR="006F682B" w:rsidRDefault="006F682B">
      <w:r>
        <w:t xml:space="preserve">Major Advisor:  </w:t>
      </w:r>
      <w:r w:rsidRPr="00397E9D">
        <w:rPr>
          <w:noProof/>
        </w:rPr>
        <w:t>Dr. Dimitra Smith</w:t>
      </w:r>
    </w:p>
    <w:p w:rsidR="006F682B" w:rsidRDefault="006F682B">
      <w:r>
        <w:t xml:space="preserve">Graduate Council Representative:  </w:t>
      </w:r>
      <w:r w:rsidRPr="00397E9D">
        <w:rPr>
          <w:noProof/>
        </w:rPr>
        <w:t>Dr. Jason Davis</w:t>
      </w:r>
    </w:p>
    <w:p w:rsidR="006F682B" w:rsidRDefault="006F682B"/>
    <w:p w:rsidR="006F682B" w:rsidRDefault="006F682B"/>
    <w:sectPr w:rsidR="006F68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F68BC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682B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E81DBC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E81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D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E81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D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2020-01-27T22:36:00Z</cp:lastPrinted>
  <dcterms:created xsi:type="dcterms:W3CDTF">2020-01-27T22:30:00Z</dcterms:created>
  <dcterms:modified xsi:type="dcterms:W3CDTF">2020-01-27T22:36:00Z</dcterms:modified>
</cp:coreProperties>
</file>