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31" w:rsidRDefault="00026B31" w:rsidP="00026B3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26B31" w:rsidRDefault="00026B31" w:rsidP="00026B31">
      <w:pPr>
        <w:spacing w:line="240" w:lineRule="atLeast"/>
        <w:rPr>
          <w:b/>
          <w:bCs/>
        </w:rPr>
      </w:pPr>
    </w:p>
    <w:p w:rsidR="00026B31" w:rsidRDefault="00026B31" w:rsidP="00026B3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26B31" w:rsidRPr="00F3685A" w:rsidRDefault="00026B31" w:rsidP="00026B3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26B31" w:rsidRDefault="00026B31" w:rsidP="00026B31"/>
    <w:p w:rsidR="00026B31" w:rsidRDefault="00026B31" w:rsidP="00026B3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2019</w:t>
      </w:r>
    </w:p>
    <w:p w:rsidR="00026B31" w:rsidRDefault="00026B31">
      <w:pPr>
        <w:rPr>
          <w:noProof/>
        </w:rPr>
      </w:pPr>
    </w:p>
    <w:p w:rsidR="00026B31" w:rsidRDefault="00026B31">
      <w:r w:rsidRPr="000D28FD">
        <w:rPr>
          <w:noProof/>
        </w:rPr>
        <w:t>Friday, March 1, 2019, 11:00 am</w:t>
      </w:r>
      <w:r>
        <w:t xml:space="preserve">, </w:t>
      </w:r>
      <w:r w:rsidRPr="000D28FD">
        <w:rPr>
          <w:noProof/>
        </w:rPr>
        <w:t>Talbot HofL 146</w:t>
      </w:r>
      <w:r>
        <w:t xml:space="preserve">, </w:t>
      </w:r>
      <w:r w:rsidRPr="000D28FD">
        <w:rPr>
          <w:b/>
          <w:noProof/>
          <w:u w:val="single"/>
        </w:rPr>
        <w:t>Megan Opperman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#Nonbinary, #Genderqueer: NonBinary and Genderqueer World-Making Through the Networked Counterpublic of Tumblr</w:t>
      </w:r>
    </w:p>
    <w:p w:rsidR="00026B31" w:rsidRDefault="00026B31">
      <w:r>
        <w:t xml:space="preserve">Major Advisor:  </w:t>
      </w:r>
      <w:r w:rsidRPr="000D28FD">
        <w:rPr>
          <w:noProof/>
        </w:rPr>
        <w:t>Dr. Shannon Carter</w:t>
      </w:r>
    </w:p>
    <w:p w:rsidR="00026B31" w:rsidRDefault="00026B31">
      <w:r>
        <w:t xml:space="preserve"> </w:t>
      </w:r>
    </w:p>
    <w:p w:rsidR="00026B31" w:rsidRDefault="00026B31">
      <w:r w:rsidRPr="000D28FD">
        <w:rPr>
          <w:noProof/>
        </w:rPr>
        <w:t>Monday, March 4, 2019, 1:00 pm</w:t>
      </w:r>
      <w:r>
        <w:t xml:space="preserve">, </w:t>
      </w:r>
      <w:r w:rsidRPr="000D28FD">
        <w:rPr>
          <w:noProof/>
        </w:rPr>
        <w:t>EDS 125</w:t>
      </w:r>
      <w:r>
        <w:t xml:space="preserve">, </w:t>
      </w:r>
      <w:r w:rsidRPr="000D28FD">
        <w:rPr>
          <w:b/>
          <w:noProof/>
          <w:u w:val="single"/>
        </w:rPr>
        <w:t>Kristal Vallie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Middle School Librarians’ Perceptions and Promotion of Lesbian, Gay, Bisexual, Transgender, and Questioning (LGBTQ) Books</w:t>
      </w:r>
    </w:p>
    <w:p w:rsidR="00026B31" w:rsidRDefault="00026B31">
      <w:r>
        <w:t xml:space="preserve">Major Advisor:  </w:t>
      </w:r>
      <w:r w:rsidRPr="000D28FD">
        <w:rPr>
          <w:noProof/>
        </w:rPr>
        <w:t>Dr. Susan Szabo</w:t>
      </w:r>
    </w:p>
    <w:p w:rsidR="00026B31" w:rsidRDefault="00026B31"/>
    <w:p w:rsidR="00026B31" w:rsidRDefault="00026B31">
      <w:r w:rsidRPr="000D28FD">
        <w:rPr>
          <w:noProof/>
        </w:rPr>
        <w:t>Tuesday, March 5, 2019, 10:00 am</w:t>
      </w:r>
      <w:r>
        <w:t xml:space="preserve">, </w:t>
      </w:r>
      <w:r w:rsidRPr="000D28FD">
        <w:rPr>
          <w:noProof/>
        </w:rPr>
        <w:t>EDN 107</w:t>
      </w:r>
      <w:r>
        <w:t xml:space="preserve">, </w:t>
      </w:r>
      <w:r w:rsidRPr="000D28FD">
        <w:rPr>
          <w:b/>
          <w:noProof/>
          <w:u w:val="single"/>
        </w:rPr>
        <w:t>Lisa Skillern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The Relationship Between Instructional Method and Literacy Awareness Skills in Head Start Students</w:t>
      </w:r>
    </w:p>
    <w:p w:rsidR="00026B31" w:rsidRDefault="00026B31">
      <w:r>
        <w:t xml:space="preserve">Major Advisor:  </w:t>
      </w:r>
      <w:r w:rsidRPr="000D28FD">
        <w:rPr>
          <w:noProof/>
        </w:rPr>
        <w:t>Dr. Melissa Arrambide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 xml:space="preserve">Dr. Gilbert Nazier </w:t>
      </w:r>
    </w:p>
    <w:p w:rsidR="00026B31" w:rsidRDefault="00026B31"/>
    <w:p w:rsidR="00026B31" w:rsidRDefault="00026B31">
      <w:r w:rsidRPr="000D28FD">
        <w:rPr>
          <w:noProof/>
        </w:rPr>
        <w:t>Tuesday, March 5, 2019, 10:30 am</w:t>
      </w:r>
      <w:r>
        <w:t xml:space="preserve">, </w:t>
      </w:r>
      <w:r w:rsidRPr="000D28FD">
        <w:rPr>
          <w:noProof/>
        </w:rPr>
        <w:t>BIN 225</w:t>
      </w:r>
      <w:r>
        <w:t xml:space="preserve">, </w:t>
      </w:r>
      <w:r w:rsidRPr="000D28FD">
        <w:rPr>
          <w:b/>
          <w:noProof/>
          <w:u w:val="single"/>
        </w:rPr>
        <w:t>Nolan Jones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Academic Peer-Mentorship Programs: Comparing College Readiness for Academically At-Risk College Students</w:t>
      </w:r>
    </w:p>
    <w:p w:rsidR="00026B31" w:rsidRDefault="00026B31">
      <w:r>
        <w:t xml:space="preserve">Major Advisor:  </w:t>
      </w:r>
      <w:r w:rsidRPr="000D28FD">
        <w:rPr>
          <w:noProof/>
        </w:rPr>
        <w:t>Dr. Chester Robinson</w:t>
      </w:r>
    </w:p>
    <w:p w:rsidR="00026B31" w:rsidRDefault="00026B31"/>
    <w:p w:rsidR="00026B31" w:rsidRDefault="00026B31">
      <w:r w:rsidRPr="000D28FD">
        <w:rPr>
          <w:noProof/>
        </w:rPr>
        <w:t>Tuesday, March 5, 2019, 10:30 am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Shante Hackworth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Exploring Perceptions of Texas State Legislators Toward Funding in Public Higher Education</w:t>
      </w:r>
    </w:p>
    <w:p w:rsidR="00026B31" w:rsidRDefault="00026B31">
      <w:r>
        <w:t xml:space="preserve">Major Advisor:  </w:t>
      </w:r>
      <w:r w:rsidRPr="000D28FD">
        <w:rPr>
          <w:noProof/>
        </w:rPr>
        <w:t>Dr. Dimitra Smith</w:t>
      </w:r>
    </w:p>
    <w:p w:rsidR="00026B31" w:rsidRDefault="00026B31"/>
    <w:p w:rsidR="00026B31" w:rsidRDefault="00026B31">
      <w:r w:rsidRPr="000D28FD">
        <w:rPr>
          <w:noProof/>
        </w:rPr>
        <w:t>Tuesday, March 5, 2019, 10:30 am</w:t>
      </w:r>
      <w:r>
        <w:t xml:space="preserve">, </w:t>
      </w:r>
      <w:r w:rsidRPr="000D28FD">
        <w:rPr>
          <w:noProof/>
        </w:rPr>
        <w:t>EDS 104</w:t>
      </w:r>
      <w:r>
        <w:t xml:space="preserve">, </w:t>
      </w:r>
      <w:r w:rsidRPr="000D28FD">
        <w:rPr>
          <w:b/>
          <w:noProof/>
          <w:u w:val="single"/>
        </w:rPr>
        <w:t>Gloria Marquez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A Case Study: Dual Language Learner’s Reading Perspectives of Culturally Relevant Text</w:t>
      </w:r>
    </w:p>
    <w:p w:rsidR="00026B31" w:rsidRDefault="00026B31">
      <w:r>
        <w:t xml:space="preserve">Major Advisor:  </w:t>
      </w:r>
      <w:r w:rsidRPr="000D28FD">
        <w:rPr>
          <w:noProof/>
        </w:rPr>
        <w:t>Dr. Sherri Colby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 xml:space="preserve">Dr. Art Borgemenke </w:t>
      </w:r>
    </w:p>
    <w:p w:rsidR="00026B31" w:rsidRDefault="00026B31"/>
    <w:p w:rsidR="00026B31" w:rsidRDefault="00026B31">
      <w:r w:rsidRPr="000D28FD">
        <w:rPr>
          <w:noProof/>
        </w:rPr>
        <w:t>Tuesday, March 5, 2019, 1:00 pm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Aaliyah Miranda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Exploring the Beliefs, Values, and Experiences of Latina Principals and Their Resiliency to Overcome Struggles Faced During the Pathway to the Principalship</w:t>
      </w:r>
    </w:p>
    <w:p w:rsidR="00026B31" w:rsidRDefault="00026B31">
      <w:pPr>
        <w:rPr>
          <w:noProof/>
        </w:rPr>
      </w:pPr>
      <w:r>
        <w:t xml:space="preserve">Major Advisor:  </w:t>
      </w:r>
      <w:r w:rsidRPr="000D28FD">
        <w:rPr>
          <w:noProof/>
        </w:rPr>
        <w:t>Dr. Julia Ballenger</w:t>
      </w:r>
    </w:p>
    <w:p w:rsidR="00026B31" w:rsidRDefault="00026B31"/>
    <w:p w:rsidR="00026B31" w:rsidRDefault="00026B31">
      <w:r w:rsidRPr="000D28FD">
        <w:rPr>
          <w:noProof/>
        </w:rPr>
        <w:t>Tuesday, March 5, 2019, 2:30 pm</w:t>
      </w:r>
      <w:r>
        <w:t xml:space="preserve">, </w:t>
      </w:r>
      <w:r w:rsidRPr="000D28FD">
        <w:rPr>
          <w:noProof/>
        </w:rPr>
        <w:t>EDS 104</w:t>
      </w:r>
      <w:r>
        <w:t xml:space="preserve">, </w:t>
      </w:r>
      <w:r w:rsidRPr="000D28FD">
        <w:rPr>
          <w:b/>
          <w:noProof/>
          <w:u w:val="single"/>
        </w:rPr>
        <w:t>Veronica Csorvasi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Narrative Experiences of Students Labeled Long-Term English Learners</w:t>
      </w:r>
    </w:p>
    <w:p w:rsidR="00026B31" w:rsidRDefault="00026B31">
      <w:r>
        <w:t xml:space="preserve">Major Advisor:  </w:t>
      </w:r>
      <w:r w:rsidRPr="000D28FD">
        <w:rPr>
          <w:noProof/>
        </w:rPr>
        <w:t>Dr. Sherri Colby</w:t>
      </w:r>
    </w:p>
    <w:p w:rsidR="00026B31" w:rsidRDefault="00026B31"/>
    <w:p w:rsidR="00026B31" w:rsidRDefault="00026B31">
      <w:r w:rsidRPr="000D28FD">
        <w:rPr>
          <w:noProof/>
        </w:rPr>
        <w:t>Thursday, March 7, 2019, 10:00 am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Sherri Fetter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Characteristics of Elementary Students as Predictors of Enrollment in Schools of Choice in Texas</w:t>
      </w:r>
    </w:p>
    <w:p w:rsidR="00026B31" w:rsidRDefault="00026B31">
      <w:r>
        <w:t xml:space="preserve">Major Advisor:  </w:t>
      </w:r>
      <w:r w:rsidRPr="000D28FD">
        <w:rPr>
          <w:noProof/>
        </w:rPr>
        <w:t xml:space="preserve">Dr. Melissa Arrambide </w:t>
      </w:r>
    </w:p>
    <w:p w:rsidR="00026B31" w:rsidRDefault="00026B31"/>
    <w:p w:rsidR="00026B31" w:rsidRDefault="00026B31">
      <w:r w:rsidRPr="000D28FD">
        <w:rPr>
          <w:noProof/>
        </w:rPr>
        <w:t>Friday, March 8, 2019, 11:00 am</w:t>
      </w:r>
      <w:r>
        <w:t xml:space="preserve">, </w:t>
      </w:r>
      <w:r w:rsidRPr="000D28FD">
        <w:rPr>
          <w:noProof/>
        </w:rPr>
        <w:t>BIN 225</w:t>
      </w:r>
      <w:r>
        <w:t xml:space="preserve">, </w:t>
      </w:r>
      <w:r w:rsidRPr="000D28FD">
        <w:rPr>
          <w:b/>
          <w:noProof/>
          <w:u w:val="single"/>
        </w:rPr>
        <w:t>Jacqueline Spiller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Factors Within the Experiential Group Contributing to CACREP-Students’ Perceived Importance of Group Work and Perceived Confidence in Group Skills</w:t>
      </w:r>
    </w:p>
    <w:p w:rsidR="00026B31" w:rsidRDefault="00026B31">
      <w:r>
        <w:t xml:space="preserve">Major Advisor:  </w:t>
      </w:r>
      <w:r w:rsidRPr="000D28FD">
        <w:rPr>
          <w:noProof/>
        </w:rPr>
        <w:t>Dr. Sam Bore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>Dr. Juan Araujo</w:t>
      </w:r>
    </w:p>
    <w:p w:rsidR="00026B31" w:rsidRDefault="00026B31"/>
    <w:p w:rsidR="00026B31" w:rsidRDefault="00026B31">
      <w:r w:rsidRPr="000D28FD">
        <w:rPr>
          <w:noProof/>
        </w:rPr>
        <w:t>Friday, March 8, 2019, 4:00 pm</w:t>
      </w:r>
      <w:r>
        <w:t xml:space="preserve">, </w:t>
      </w:r>
      <w:r w:rsidRPr="000D28FD">
        <w:rPr>
          <w:noProof/>
        </w:rPr>
        <w:t>EDN107</w:t>
      </w:r>
      <w:r>
        <w:t xml:space="preserve">, </w:t>
      </w:r>
      <w:r w:rsidRPr="000D28FD">
        <w:rPr>
          <w:b/>
          <w:noProof/>
          <w:u w:val="single"/>
        </w:rPr>
        <w:t>Torri Draganov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Increasing Retention of Underrepresented Students in STEM Fields in California Community Colleges: A Study of the STEM2 Program</w:t>
      </w:r>
    </w:p>
    <w:p w:rsidR="00026B31" w:rsidRDefault="00026B31">
      <w:r>
        <w:t xml:space="preserve">Major Advisor:  </w:t>
      </w:r>
      <w:r w:rsidRPr="000D28FD">
        <w:rPr>
          <w:noProof/>
        </w:rPr>
        <w:t>Dr. JoHyun Kim</w:t>
      </w:r>
    </w:p>
    <w:p w:rsidR="00026B31" w:rsidRDefault="00026B31"/>
    <w:p w:rsidR="00026B31" w:rsidRDefault="00026B31">
      <w:r w:rsidRPr="000D28FD">
        <w:rPr>
          <w:noProof/>
        </w:rPr>
        <w:t>Tuesday, March 12, 2019, 10:30 am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Carla Ackerson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Parenting Styles and Academic Entitlement in the Higher Education Classroom</w:t>
      </w:r>
    </w:p>
    <w:p w:rsidR="00026B31" w:rsidRDefault="00026B31">
      <w:r>
        <w:t xml:space="preserve">Major Advisor:  </w:t>
      </w:r>
      <w:r w:rsidRPr="000D28FD">
        <w:rPr>
          <w:noProof/>
        </w:rPr>
        <w:t>Dr. Jon Travis</w:t>
      </w:r>
    </w:p>
    <w:p w:rsidR="00026B31" w:rsidRDefault="00026B31"/>
    <w:p w:rsidR="00026B31" w:rsidRDefault="00026B31">
      <w:r w:rsidRPr="000D28FD">
        <w:rPr>
          <w:noProof/>
        </w:rPr>
        <w:t>Tuesday, March 12, 2019, 1:00 pm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Doretha Allen</w:t>
      </w:r>
      <w:r>
        <w:t xml:space="preserve">, </w:t>
      </w:r>
      <w:r w:rsidRPr="000D28FD">
        <w:rPr>
          <w:noProof/>
        </w:rPr>
        <w:t>Final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English Teachers’ Perceptions of the Effectiveness of Instructional Coaching Through Lens of Literacy Coaching Standards Via Causal Comparative Survey Design</w:t>
      </w:r>
    </w:p>
    <w:p w:rsidR="00026B31" w:rsidRDefault="00026B31">
      <w:r>
        <w:t xml:space="preserve">Major Advisor:  </w:t>
      </w:r>
      <w:r w:rsidRPr="000D28FD">
        <w:rPr>
          <w:noProof/>
        </w:rPr>
        <w:t>Dr. Deborah Goodwin</w:t>
      </w:r>
    </w:p>
    <w:p w:rsidR="00026B31" w:rsidRDefault="00026B31"/>
    <w:p w:rsidR="00026B31" w:rsidRDefault="00026B31">
      <w:r w:rsidRPr="000D28FD">
        <w:rPr>
          <w:noProof/>
        </w:rPr>
        <w:t>Monday, March 25, 2019, 10:00 am</w:t>
      </w:r>
      <w:r>
        <w:t xml:space="preserve">, </w:t>
      </w:r>
      <w:r w:rsidRPr="000D28FD">
        <w:rPr>
          <w:noProof/>
        </w:rPr>
        <w:t>EDN 108</w:t>
      </w:r>
      <w:r>
        <w:t xml:space="preserve">, </w:t>
      </w:r>
      <w:r w:rsidRPr="000D28FD">
        <w:rPr>
          <w:b/>
          <w:noProof/>
          <w:u w:val="single"/>
        </w:rPr>
        <w:t>Tania Moran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A Quantitative Study on the Effectiveness of the Early College High School in Reducing High School Dropout Rates</w:t>
      </w:r>
    </w:p>
    <w:p w:rsidR="00026B31" w:rsidRDefault="00026B31">
      <w:r>
        <w:t xml:space="preserve">Major Advisor:  </w:t>
      </w:r>
      <w:r w:rsidRPr="000D28FD">
        <w:rPr>
          <w:noProof/>
        </w:rPr>
        <w:t>Dr. Ava Munoz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>TBD</w:t>
      </w:r>
    </w:p>
    <w:p w:rsidR="00026B31" w:rsidRDefault="00026B31"/>
    <w:p w:rsidR="00026B31" w:rsidRDefault="00026B31">
      <w:r w:rsidRPr="000D28FD">
        <w:rPr>
          <w:noProof/>
        </w:rPr>
        <w:t>Tuesday, March 26, 2019, 1:30 pm</w:t>
      </w:r>
      <w:r>
        <w:t xml:space="preserve">, </w:t>
      </w:r>
      <w:r w:rsidRPr="000D28FD">
        <w:rPr>
          <w:noProof/>
        </w:rPr>
        <w:t>EDN 107</w:t>
      </w:r>
      <w:r>
        <w:t xml:space="preserve">, </w:t>
      </w:r>
      <w:r w:rsidRPr="000D28FD">
        <w:rPr>
          <w:b/>
          <w:noProof/>
          <w:u w:val="single"/>
        </w:rPr>
        <w:t>Mayra Fuentes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Motivational  Influences and Obstacles in First Generation Latinas When Enrolling in College</w:t>
      </w:r>
    </w:p>
    <w:p w:rsidR="00026B31" w:rsidRDefault="00026B31">
      <w:r>
        <w:t xml:space="preserve">Major Advisor:  </w:t>
      </w:r>
      <w:r w:rsidRPr="000D28FD">
        <w:rPr>
          <w:noProof/>
        </w:rPr>
        <w:t>Dr. Charlotte Larkin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>Dr. Jacqueline Riley</w:t>
      </w:r>
    </w:p>
    <w:p w:rsidR="00026B31" w:rsidRDefault="00026B31"/>
    <w:p w:rsidR="00026B31" w:rsidRDefault="00026B31">
      <w:r w:rsidRPr="000D28FD">
        <w:rPr>
          <w:noProof/>
        </w:rPr>
        <w:t>Tuesday, March 26, 2019, 3:00 pm</w:t>
      </w:r>
      <w:r>
        <w:t xml:space="preserve">, </w:t>
      </w:r>
      <w:r w:rsidRPr="000D28FD">
        <w:rPr>
          <w:noProof/>
        </w:rPr>
        <w:t>EDN 107</w:t>
      </w:r>
      <w:r>
        <w:t xml:space="preserve">, </w:t>
      </w:r>
      <w:r w:rsidRPr="000D28FD">
        <w:rPr>
          <w:b/>
          <w:noProof/>
          <w:u w:val="single"/>
        </w:rPr>
        <w:t>Shannon Cornelison-Brown</w:t>
      </w:r>
      <w:r>
        <w:t xml:space="preserve">, </w:t>
      </w:r>
      <w:r w:rsidRPr="000D28FD">
        <w:rPr>
          <w:noProof/>
        </w:rPr>
        <w:t>Proposal Defense</w:t>
      </w:r>
    </w:p>
    <w:p w:rsidR="00026B31" w:rsidRPr="0030430A" w:rsidRDefault="00026B31">
      <w:pPr>
        <w:rPr>
          <w:i/>
        </w:rPr>
      </w:pPr>
      <w:r w:rsidRPr="000D28FD">
        <w:rPr>
          <w:i/>
          <w:noProof/>
        </w:rPr>
        <w:t>The Effect of Revenue and Local Economic Indicators on Texas public Two-Year College Enrollment for the Fiscal Years Ending 2007-2016</w:t>
      </w:r>
    </w:p>
    <w:p w:rsidR="00026B31" w:rsidRDefault="00026B31" w:rsidP="00026B31">
      <w:pPr>
        <w:ind w:right="-360"/>
      </w:pPr>
      <w:r>
        <w:t xml:space="preserve">Major Advisor:  </w:t>
      </w:r>
      <w:r w:rsidRPr="000D28FD">
        <w:rPr>
          <w:noProof/>
        </w:rPr>
        <w:t>Dr. Seung Won Yoon</w:t>
      </w:r>
    </w:p>
    <w:p w:rsidR="00026B31" w:rsidRDefault="00026B31">
      <w:r>
        <w:t xml:space="preserve">Graduate Council Representative:  </w:t>
      </w:r>
      <w:r w:rsidRPr="000D28FD">
        <w:rPr>
          <w:noProof/>
        </w:rPr>
        <w:t>Dr. Beth Jones</w:t>
      </w:r>
    </w:p>
    <w:p w:rsidR="00026B31" w:rsidRDefault="00026B31"/>
    <w:p w:rsidR="00026B31" w:rsidRDefault="00026B31"/>
    <w:sectPr w:rsidR="00026B31" w:rsidSect="00026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NzExsTA1MzcyN7FU0lEKTi0uzszPAykwrAUAA7i6SCwAAAA="/>
  </w:docVars>
  <w:rsids>
    <w:rsidRoot w:val="008251C5"/>
    <w:rsid w:val="00026B31"/>
    <w:rsid w:val="00041ACB"/>
    <w:rsid w:val="0009046A"/>
    <w:rsid w:val="00095A86"/>
    <w:rsid w:val="00124B64"/>
    <w:rsid w:val="00182383"/>
    <w:rsid w:val="001B3CAF"/>
    <w:rsid w:val="001D051F"/>
    <w:rsid w:val="00272CAA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05573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CF7413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cp:lastPrinted>2019-02-27T20:58:00Z</cp:lastPrinted>
  <dcterms:created xsi:type="dcterms:W3CDTF">2019-02-27T20:54:00Z</dcterms:created>
  <dcterms:modified xsi:type="dcterms:W3CDTF">2019-02-27T20:58:00Z</dcterms:modified>
</cp:coreProperties>
</file>