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C18" w:rsidRDefault="00C03C18" w:rsidP="00C03C18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C03C18" w:rsidRDefault="00C03C18" w:rsidP="00C03C18">
      <w:pPr>
        <w:spacing w:line="240" w:lineRule="atLeast"/>
        <w:rPr>
          <w:b/>
          <w:bCs/>
        </w:rPr>
      </w:pPr>
    </w:p>
    <w:p w:rsidR="00C03C18" w:rsidRDefault="00C03C18" w:rsidP="00C03C18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C03C18" w:rsidRDefault="00C03C18" w:rsidP="00C03C18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C03C18" w:rsidRDefault="00C03C18" w:rsidP="00C03C18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</w:t>
      </w:r>
      <w:r>
        <w:rPr>
          <w:rFonts w:ascii="Times New Roman" w:hAnsi="Times New Roman"/>
        </w:rPr>
        <w:t>October 30</w:t>
      </w:r>
      <w:r>
        <w:rPr>
          <w:rFonts w:ascii="Times New Roman" w:hAnsi="Times New Roman"/>
        </w:rPr>
        <w:t>, 2017</w:t>
      </w:r>
    </w:p>
    <w:p w:rsidR="00C03C18" w:rsidRDefault="00C03C18" w:rsidP="00C03C18"/>
    <w:p w:rsidR="00C03C18" w:rsidRDefault="00C03C18" w:rsidP="00C03C18">
      <w:pPr>
        <w:rPr>
          <w:noProof/>
          <w:u w:val="single"/>
        </w:rPr>
      </w:pPr>
      <w:r>
        <w:rPr>
          <w:b/>
          <w:bCs/>
          <w:u w:val="single"/>
        </w:rPr>
        <w:t xml:space="preserve">RE:            Schedule of Proposal Defenses &amp; Final Defenses for </w:t>
      </w:r>
      <w:r>
        <w:rPr>
          <w:b/>
          <w:bCs/>
          <w:u w:val="single"/>
        </w:rPr>
        <w:t>November</w:t>
      </w:r>
      <w:r>
        <w:rPr>
          <w:b/>
          <w:bCs/>
          <w:u w:val="single"/>
        </w:rPr>
        <w:t xml:space="preserve"> 2017 </w:t>
      </w:r>
    </w:p>
    <w:p w:rsidR="00C03C18" w:rsidRDefault="00C03C18">
      <w:pPr>
        <w:rPr>
          <w:noProof/>
        </w:rPr>
      </w:pPr>
    </w:p>
    <w:p w:rsidR="00C03C18" w:rsidRDefault="00C03C18">
      <w:r>
        <w:rPr>
          <w:noProof/>
        </w:rPr>
        <w:t>Thu., Nov. 2, 10:00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7537E6">
        <w:rPr>
          <w:b/>
          <w:noProof/>
          <w:u w:val="single"/>
        </w:rPr>
        <w:t>Rebecca Tuerk</w:t>
      </w:r>
      <w:r>
        <w:t xml:space="preserve">, </w:t>
      </w:r>
      <w:r>
        <w:rPr>
          <w:noProof/>
        </w:rPr>
        <w:t>Proposal Defense</w:t>
      </w:r>
    </w:p>
    <w:p w:rsidR="00C03C18" w:rsidRPr="0030430A" w:rsidRDefault="00C03C18">
      <w:pPr>
        <w:rPr>
          <w:i/>
        </w:rPr>
      </w:pPr>
      <w:r w:rsidRPr="007537E6">
        <w:rPr>
          <w:i/>
          <w:noProof/>
        </w:rPr>
        <w:t>The Effects of Supplemental Instruction on Student Attitudes and Academic Skills</w:t>
      </w:r>
    </w:p>
    <w:p w:rsidR="00C03C18" w:rsidRDefault="00C03C18">
      <w:r>
        <w:t xml:space="preserve">Major Advisor:  </w:t>
      </w:r>
      <w:r>
        <w:rPr>
          <w:noProof/>
        </w:rPr>
        <w:t>Dr. Charlotte Larkin</w:t>
      </w:r>
    </w:p>
    <w:p w:rsidR="00C03C18" w:rsidRDefault="00C03C18">
      <w:r>
        <w:t xml:space="preserve"> </w:t>
      </w:r>
    </w:p>
    <w:p w:rsidR="00C03C18" w:rsidRDefault="00C03C18">
      <w:r>
        <w:rPr>
          <w:noProof/>
        </w:rPr>
        <w:t>Fri., Nov. 3, 12:30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7537E6">
        <w:rPr>
          <w:b/>
          <w:noProof/>
          <w:u w:val="single"/>
        </w:rPr>
        <w:t>Patti Doumany</w:t>
      </w:r>
      <w:r>
        <w:t xml:space="preserve">, </w:t>
      </w:r>
      <w:r>
        <w:rPr>
          <w:noProof/>
        </w:rPr>
        <w:t>Proposal Defense</w:t>
      </w:r>
    </w:p>
    <w:p w:rsidR="00C03C18" w:rsidRPr="0030430A" w:rsidRDefault="00C03C18">
      <w:pPr>
        <w:rPr>
          <w:i/>
        </w:rPr>
      </w:pPr>
      <w:r w:rsidRPr="007537E6">
        <w:rPr>
          <w:i/>
          <w:noProof/>
        </w:rPr>
        <w:t>The Effects of Child-Centered Play Therapy on the Autonomic Nervous System</w:t>
      </w:r>
    </w:p>
    <w:p w:rsidR="00C03C18" w:rsidRDefault="00C03C18">
      <w:r>
        <w:t xml:space="preserve">Major Advisor:  </w:t>
      </w:r>
      <w:r>
        <w:rPr>
          <w:noProof/>
        </w:rPr>
        <w:t xml:space="preserve">Dr. Sam Bore </w:t>
      </w:r>
    </w:p>
    <w:p w:rsidR="00C03C18" w:rsidRDefault="00C03C18"/>
    <w:p w:rsidR="00C03C18" w:rsidRDefault="00C03C18">
      <w:r>
        <w:rPr>
          <w:noProof/>
        </w:rPr>
        <w:t>Tue., Nov. 7, 10:00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7537E6">
        <w:rPr>
          <w:b/>
          <w:noProof/>
          <w:u w:val="single"/>
        </w:rPr>
        <w:t>Monet Reed</w:t>
      </w:r>
      <w:r>
        <w:t xml:space="preserve">, </w:t>
      </w:r>
      <w:r>
        <w:rPr>
          <w:noProof/>
        </w:rPr>
        <w:t>Proposal Defense</w:t>
      </w:r>
    </w:p>
    <w:p w:rsidR="00C03C18" w:rsidRPr="0030430A" w:rsidRDefault="00C03C18">
      <w:pPr>
        <w:rPr>
          <w:i/>
        </w:rPr>
      </w:pPr>
      <w:r w:rsidRPr="007537E6">
        <w:rPr>
          <w:i/>
          <w:noProof/>
        </w:rPr>
        <w:t>Academic Parent-Teacher Teams: Parent Beliefs of the Programs Effectiveness and Self-Efficacy of Home-School Engagement in Title I Middle Schools</w:t>
      </w:r>
    </w:p>
    <w:p w:rsidR="00C03C18" w:rsidRDefault="00C03C18">
      <w:r>
        <w:t xml:space="preserve">Major Advisor:  </w:t>
      </w:r>
      <w:r>
        <w:rPr>
          <w:noProof/>
        </w:rPr>
        <w:t>Dr. Kriss Kemp-Graham</w:t>
      </w:r>
    </w:p>
    <w:p w:rsidR="00C03C18" w:rsidRDefault="00C03C18"/>
    <w:p w:rsidR="00C03C18" w:rsidRDefault="00C03C18">
      <w:r>
        <w:rPr>
          <w:noProof/>
        </w:rPr>
        <w:t>Tue., Nov. 7, 12:00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7537E6">
        <w:rPr>
          <w:b/>
          <w:noProof/>
          <w:u w:val="single"/>
        </w:rPr>
        <w:t>Lynda Folts</w:t>
      </w:r>
      <w:r>
        <w:t xml:space="preserve">, </w:t>
      </w:r>
      <w:r>
        <w:rPr>
          <w:noProof/>
        </w:rPr>
        <w:t>Proposal Defense</w:t>
      </w:r>
    </w:p>
    <w:p w:rsidR="00C03C18" w:rsidRPr="0030430A" w:rsidRDefault="00C03C18">
      <w:pPr>
        <w:rPr>
          <w:i/>
        </w:rPr>
      </w:pPr>
      <w:r w:rsidRPr="007537E6">
        <w:rPr>
          <w:i/>
          <w:noProof/>
        </w:rPr>
        <w:t>Student Learning Preferences in Nontraditional Degree Programming: A Look Toward the Future of Higher Education in America</w:t>
      </w:r>
    </w:p>
    <w:p w:rsidR="00C03C18" w:rsidRDefault="00C03C18">
      <w:r>
        <w:t xml:space="preserve">Major Advisor:  </w:t>
      </w:r>
      <w:r>
        <w:rPr>
          <w:noProof/>
        </w:rPr>
        <w:t>Dr. Charlotte Larkin</w:t>
      </w:r>
    </w:p>
    <w:p w:rsidR="00C03C18" w:rsidRDefault="00C03C18"/>
    <w:p w:rsidR="00C03C18" w:rsidRDefault="00C03C18">
      <w:r>
        <w:rPr>
          <w:noProof/>
        </w:rPr>
        <w:t>Fri., Nov. 10, 2:00 pm</w:t>
      </w:r>
      <w:r>
        <w:t xml:space="preserve">, </w:t>
      </w:r>
      <w:r>
        <w:rPr>
          <w:noProof/>
        </w:rPr>
        <w:t>Talbot 229</w:t>
      </w:r>
      <w:r>
        <w:t xml:space="preserve">, </w:t>
      </w:r>
      <w:r w:rsidRPr="007537E6">
        <w:rPr>
          <w:b/>
          <w:noProof/>
          <w:u w:val="single"/>
        </w:rPr>
        <w:t>Benita Reed</w:t>
      </w:r>
      <w:r>
        <w:t xml:space="preserve">, </w:t>
      </w:r>
      <w:r>
        <w:rPr>
          <w:noProof/>
        </w:rPr>
        <w:t>Proposal Defense</w:t>
      </w:r>
    </w:p>
    <w:p w:rsidR="00C03C18" w:rsidRPr="0030430A" w:rsidRDefault="00C03C18">
      <w:pPr>
        <w:rPr>
          <w:i/>
        </w:rPr>
      </w:pPr>
      <w:r w:rsidRPr="007537E6">
        <w:rPr>
          <w:i/>
          <w:noProof/>
        </w:rPr>
        <w:t>Teaching and Learning Through Digital Humanities: Improving Cognitive Processes of Critical Thinking in First Year Composition Courses</w:t>
      </w:r>
    </w:p>
    <w:p w:rsidR="00C03C18" w:rsidRDefault="00C03C18">
      <w:r>
        <w:t xml:space="preserve">Major Advisor:  </w:t>
      </w:r>
      <w:r>
        <w:rPr>
          <w:noProof/>
        </w:rPr>
        <w:t>Dr. Donna Dunbar-Odom</w:t>
      </w:r>
    </w:p>
    <w:p w:rsidR="00C03C18" w:rsidRDefault="00C03C18"/>
    <w:p w:rsidR="00C03C18" w:rsidRDefault="00C03C18">
      <w:r>
        <w:rPr>
          <w:noProof/>
        </w:rPr>
        <w:t>Fri., Nov. 17, 9:30 am</w:t>
      </w:r>
      <w:r>
        <w:t xml:space="preserve">, </w:t>
      </w:r>
      <w:r>
        <w:rPr>
          <w:noProof/>
        </w:rPr>
        <w:t>AG 222G</w:t>
      </w:r>
      <w:r>
        <w:t xml:space="preserve">, </w:t>
      </w:r>
      <w:r w:rsidRPr="007537E6">
        <w:rPr>
          <w:b/>
          <w:noProof/>
          <w:u w:val="single"/>
        </w:rPr>
        <w:t>Hessah Saleh Aldayel</w:t>
      </w:r>
      <w:r>
        <w:t xml:space="preserve">, </w:t>
      </w:r>
      <w:r>
        <w:rPr>
          <w:noProof/>
        </w:rPr>
        <w:t>Proposal Defense</w:t>
      </w:r>
    </w:p>
    <w:p w:rsidR="00C03C18" w:rsidRPr="0030430A" w:rsidRDefault="00C03C18">
      <w:pPr>
        <w:rPr>
          <w:i/>
        </w:rPr>
      </w:pPr>
      <w:r w:rsidRPr="007537E6">
        <w:rPr>
          <w:i/>
          <w:noProof/>
        </w:rPr>
        <w:t>Teacher Cognition: The Knowledge, Beliefs, and Attitudes of Teachers Toward Teaching English Prosody in Saudi Arabia</w:t>
      </w:r>
    </w:p>
    <w:p w:rsidR="00C03C18" w:rsidRDefault="00C03C18">
      <w:r>
        <w:t xml:space="preserve">Major Advisor:  </w:t>
      </w:r>
      <w:r>
        <w:rPr>
          <w:noProof/>
        </w:rPr>
        <w:t>Dr. Lucy Pickering</w:t>
      </w:r>
    </w:p>
    <w:p w:rsidR="00C03C18" w:rsidRDefault="00C03C18">
      <w:r>
        <w:t xml:space="preserve"> </w:t>
      </w:r>
    </w:p>
    <w:p w:rsidR="00C03C18" w:rsidRDefault="00C03C18">
      <w:r>
        <w:rPr>
          <w:noProof/>
        </w:rPr>
        <w:t>Wed., Nov. 29, 1:00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7537E6">
        <w:rPr>
          <w:b/>
          <w:noProof/>
          <w:u w:val="single"/>
        </w:rPr>
        <w:t>Jennifer Cox</w:t>
      </w:r>
      <w:r>
        <w:t xml:space="preserve">, </w:t>
      </w:r>
      <w:r>
        <w:rPr>
          <w:noProof/>
        </w:rPr>
        <w:t>Proposal Defense</w:t>
      </w:r>
    </w:p>
    <w:p w:rsidR="00C03C18" w:rsidRPr="0030430A" w:rsidRDefault="00C03C18">
      <w:pPr>
        <w:rPr>
          <w:i/>
        </w:rPr>
      </w:pPr>
      <w:r w:rsidRPr="007537E6">
        <w:rPr>
          <w:i/>
          <w:noProof/>
        </w:rPr>
        <w:t xml:space="preserve">Experiences and Perceptions of Directors of Special Education With Due Process Hearings and the Impact on Special Education Programs in California </w:t>
      </w:r>
    </w:p>
    <w:p w:rsidR="00C03C18" w:rsidRDefault="00C03C18">
      <w:r>
        <w:t xml:space="preserve">Major Advisor:  </w:t>
      </w:r>
      <w:r>
        <w:rPr>
          <w:noProof/>
        </w:rPr>
        <w:t>Dr. Deborah Goodwin</w:t>
      </w:r>
    </w:p>
    <w:p w:rsidR="00C03C18" w:rsidRDefault="00C03C18">
      <w:r>
        <w:t xml:space="preserve"> </w:t>
      </w:r>
    </w:p>
    <w:p w:rsidR="00C03C18" w:rsidRDefault="00C03C18"/>
    <w:p w:rsidR="00C03C18" w:rsidRDefault="00C03C18"/>
    <w:sectPr w:rsidR="00C03C1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534FB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52A2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03C18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  <w:rsid w:val="00FB7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852A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2A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852A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2A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1</cp:revision>
  <cp:lastPrinted>2017-10-30T19:16:00Z</cp:lastPrinted>
  <dcterms:created xsi:type="dcterms:W3CDTF">2017-10-30T19:13:00Z</dcterms:created>
  <dcterms:modified xsi:type="dcterms:W3CDTF">2017-10-30T19:15:00Z</dcterms:modified>
</cp:coreProperties>
</file>