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C4" w:rsidRDefault="00046BC4"/>
    <w:p w:rsidR="00046BC4" w:rsidRDefault="00046BC4" w:rsidP="00046BC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46BC4" w:rsidRDefault="00046BC4" w:rsidP="00046BC4">
      <w:pPr>
        <w:spacing w:line="240" w:lineRule="atLeast"/>
        <w:rPr>
          <w:b/>
          <w:bCs/>
        </w:rPr>
      </w:pPr>
    </w:p>
    <w:p w:rsidR="00046BC4" w:rsidRDefault="00046BC4" w:rsidP="00046BC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46BC4" w:rsidRDefault="00046BC4" w:rsidP="00046BC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46BC4" w:rsidRDefault="00046BC4" w:rsidP="00046BC4">
      <w:pPr>
        <w:pStyle w:val="Heading2"/>
        <w:rPr>
          <w:rFonts w:ascii="Times New Roman" w:hAnsi="Times New Roman"/>
        </w:rPr>
      </w:pPr>
    </w:p>
    <w:p w:rsidR="00046BC4" w:rsidRDefault="00046BC4" w:rsidP="00046BC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February 1, 2017</w:t>
      </w:r>
    </w:p>
    <w:p w:rsidR="00046BC4" w:rsidRDefault="00046BC4" w:rsidP="00046BC4"/>
    <w:p w:rsidR="00046BC4" w:rsidRDefault="00046BC4" w:rsidP="00046BC4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February 2017</w:t>
      </w:r>
      <w:r>
        <w:rPr>
          <w:b/>
          <w:bCs/>
          <w:u w:val="single"/>
        </w:rPr>
        <w:t xml:space="preserve"> </w:t>
      </w:r>
    </w:p>
    <w:p w:rsidR="00046BC4" w:rsidRDefault="00046BC4"/>
    <w:p w:rsidR="00046BC4" w:rsidRDefault="00046BC4">
      <w:r>
        <w:rPr>
          <w:noProof/>
        </w:rPr>
        <w:t>Fri., Feb. 3,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6032D4">
        <w:rPr>
          <w:b/>
          <w:noProof/>
          <w:u w:val="single"/>
        </w:rPr>
        <w:t>Jodi Nicholson</w:t>
      </w:r>
      <w:r>
        <w:t xml:space="preserve">, </w:t>
      </w:r>
      <w:r>
        <w:rPr>
          <w:noProof/>
        </w:rPr>
        <w:t>Proposal Defense</w:t>
      </w:r>
    </w:p>
    <w:p w:rsidR="00046BC4" w:rsidRPr="0030430A" w:rsidRDefault="00046BC4">
      <w:pPr>
        <w:rPr>
          <w:i/>
        </w:rPr>
      </w:pPr>
      <w:r w:rsidRPr="006032D4">
        <w:rPr>
          <w:i/>
          <w:noProof/>
        </w:rPr>
        <w:t>Hope in Smokers Wanting to Quit in Relation to Social Support and Stress</w:t>
      </w:r>
    </w:p>
    <w:p w:rsidR="00046BC4" w:rsidRDefault="00046BC4">
      <w:r>
        <w:t xml:space="preserve">Major Advisor:  </w:t>
      </w:r>
      <w:r>
        <w:rPr>
          <w:noProof/>
        </w:rPr>
        <w:t>Dr. Chris Simpson</w:t>
      </w:r>
    </w:p>
    <w:p w:rsidR="00046BC4" w:rsidRDefault="00046BC4">
      <w:r>
        <w:t xml:space="preserve">Graduate Council Representative:  </w:t>
      </w:r>
      <w:r>
        <w:rPr>
          <w:noProof/>
        </w:rPr>
        <w:t>Dr. Paul Zelhart</w:t>
      </w:r>
    </w:p>
    <w:p w:rsidR="00046BC4" w:rsidRDefault="00046BC4">
      <w:bookmarkStart w:id="0" w:name="_GoBack"/>
      <w:bookmarkEnd w:id="0"/>
    </w:p>
    <w:p w:rsidR="00046BC4" w:rsidRDefault="00046BC4">
      <w:r>
        <w:rPr>
          <w:noProof/>
        </w:rPr>
        <w:t>Thu., Feb. 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6032D4">
        <w:rPr>
          <w:b/>
          <w:noProof/>
          <w:u w:val="single"/>
        </w:rPr>
        <w:t>Kyle Williams</w:t>
      </w:r>
      <w:r>
        <w:t xml:space="preserve">, </w:t>
      </w:r>
      <w:r>
        <w:rPr>
          <w:noProof/>
        </w:rPr>
        <w:t>Proposal Defense</w:t>
      </w:r>
    </w:p>
    <w:p w:rsidR="00046BC4" w:rsidRPr="0030430A" w:rsidRDefault="00046BC4">
      <w:pPr>
        <w:rPr>
          <w:i/>
        </w:rPr>
      </w:pPr>
      <w:r w:rsidRPr="006032D4">
        <w:rPr>
          <w:i/>
          <w:noProof/>
        </w:rPr>
        <w:t>Influence of Mattering on the Persistence of African American Males at a Regional Minority Serving Institution</w:t>
      </w:r>
    </w:p>
    <w:p w:rsidR="00046BC4" w:rsidRDefault="00046BC4">
      <w:r>
        <w:t xml:space="preserve">Major Advisor:  </w:t>
      </w:r>
      <w:r>
        <w:rPr>
          <w:noProof/>
        </w:rPr>
        <w:t>Dr. Derek Lester</w:t>
      </w:r>
    </w:p>
    <w:p w:rsidR="00046BC4" w:rsidRDefault="00046BC4">
      <w:r>
        <w:t xml:space="preserve">Graduate Council Representative:  </w:t>
      </w:r>
      <w:r>
        <w:rPr>
          <w:noProof/>
        </w:rPr>
        <w:t xml:space="preserve"> Dr. JoHyun Kim</w:t>
      </w:r>
    </w:p>
    <w:p w:rsidR="00046BC4" w:rsidRDefault="00046BC4"/>
    <w:p w:rsidR="00046BC4" w:rsidRDefault="00046BC4">
      <w:r>
        <w:rPr>
          <w:noProof/>
        </w:rPr>
        <w:t>Wed., Feb. 15,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6032D4">
        <w:rPr>
          <w:b/>
          <w:noProof/>
          <w:u w:val="single"/>
        </w:rPr>
        <w:t>David Maass</w:t>
      </w:r>
      <w:r>
        <w:t xml:space="preserve">, </w:t>
      </w:r>
      <w:r>
        <w:rPr>
          <w:noProof/>
        </w:rPr>
        <w:t>Proposal Defense</w:t>
      </w:r>
    </w:p>
    <w:p w:rsidR="00046BC4" w:rsidRPr="0030430A" w:rsidRDefault="00046BC4">
      <w:pPr>
        <w:rPr>
          <w:i/>
        </w:rPr>
      </w:pPr>
      <w:r w:rsidRPr="006032D4">
        <w:rPr>
          <w:i/>
          <w:noProof/>
        </w:rPr>
        <w:t>The Power of Four: Enhancing Tribal Colleges and Universities With the Addition of the Baccalaureate Degree</w:t>
      </w:r>
    </w:p>
    <w:p w:rsidR="00046BC4" w:rsidRDefault="00046BC4">
      <w:r>
        <w:t xml:space="preserve">Major Advisor:  </w:t>
      </w:r>
      <w:r>
        <w:rPr>
          <w:noProof/>
        </w:rPr>
        <w:t>Dr. Jon Travis</w:t>
      </w:r>
    </w:p>
    <w:p w:rsidR="00046BC4" w:rsidRDefault="00046BC4">
      <w:r>
        <w:t xml:space="preserve">Graduate Council Representative:  </w:t>
      </w:r>
      <w:r>
        <w:rPr>
          <w:noProof/>
        </w:rPr>
        <w:t xml:space="preserve"> Dr. Linda Openshaw</w:t>
      </w:r>
    </w:p>
    <w:p w:rsidR="00046BC4" w:rsidRDefault="00046BC4"/>
    <w:p w:rsidR="00046BC4" w:rsidRDefault="00046BC4">
      <w:r>
        <w:rPr>
          <w:noProof/>
        </w:rPr>
        <w:t>Fri., Feb. 17,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6032D4">
        <w:rPr>
          <w:b/>
          <w:noProof/>
          <w:u w:val="single"/>
        </w:rPr>
        <w:t>Kelly Guidry</w:t>
      </w:r>
      <w:r>
        <w:t xml:space="preserve">, </w:t>
      </w:r>
      <w:r>
        <w:rPr>
          <w:noProof/>
        </w:rPr>
        <w:t>Proposal Defense</w:t>
      </w:r>
    </w:p>
    <w:p w:rsidR="00046BC4" w:rsidRPr="0030430A" w:rsidRDefault="00046BC4">
      <w:pPr>
        <w:rPr>
          <w:i/>
        </w:rPr>
      </w:pPr>
      <w:r w:rsidRPr="006032D4">
        <w:rPr>
          <w:i/>
          <w:noProof/>
        </w:rPr>
        <w:t>Secondary School Counselors’ Professional and Personal Perceptions and Experiences of Death Loss</w:t>
      </w:r>
    </w:p>
    <w:p w:rsidR="00046BC4" w:rsidRDefault="00046BC4">
      <w:r>
        <w:t xml:space="preserve">Major Advisor:  </w:t>
      </w:r>
      <w:r>
        <w:rPr>
          <w:noProof/>
        </w:rPr>
        <w:t>Dr. Stephen Freeman</w:t>
      </w:r>
    </w:p>
    <w:p w:rsidR="00046BC4" w:rsidRDefault="00046BC4">
      <w:r>
        <w:t xml:space="preserve">Graduate Council Representative:  </w:t>
      </w:r>
      <w:r>
        <w:rPr>
          <w:noProof/>
        </w:rPr>
        <w:t>Dr. Sherri Colby</w:t>
      </w:r>
    </w:p>
    <w:p w:rsidR="00046BC4" w:rsidRDefault="00046BC4"/>
    <w:p w:rsidR="00046BC4" w:rsidRDefault="00046BC4"/>
    <w:sectPr w:rsidR="00046B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46BC4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637BA"/>
    <w:rsid w:val="00876431"/>
    <w:rsid w:val="00883FAC"/>
    <w:rsid w:val="00887443"/>
    <w:rsid w:val="008A7986"/>
    <w:rsid w:val="008D0594"/>
    <w:rsid w:val="008E4A6D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CA5F56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cp:lastPrinted>2017-02-01T19:27:00Z</cp:lastPrinted>
  <dcterms:created xsi:type="dcterms:W3CDTF">2017-02-01T19:27:00Z</dcterms:created>
  <dcterms:modified xsi:type="dcterms:W3CDTF">2017-02-01T19:27:00Z</dcterms:modified>
</cp:coreProperties>
</file>