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722" w:rsidRDefault="00CD7722" w:rsidP="00CD7722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CD7722" w:rsidRDefault="00CD7722" w:rsidP="00CD7722">
      <w:pPr>
        <w:spacing w:line="240" w:lineRule="atLeast"/>
        <w:rPr>
          <w:b/>
          <w:bCs/>
        </w:rPr>
      </w:pPr>
    </w:p>
    <w:p w:rsidR="00CD7722" w:rsidRDefault="00CD7722" w:rsidP="00CD7722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CD7722" w:rsidRDefault="00CD7722" w:rsidP="00CD7722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CD7722" w:rsidRDefault="00CD7722" w:rsidP="00CD7722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 w:rsidR="00D01A8A">
        <w:rPr>
          <w:rFonts w:ascii="Times New Roman" w:hAnsi="Times New Roman"/>
        </w:rPr>
        <w:t>November 1</w:t>
      </w:r>
      <w:r>
        <w:rPr>
          <w:rFonts w:ascii="Times New Roman" w:hAnsi="Times New Roman"/>
        </w:rPr>
        <w:t>, 2016</w:t>
      </w:r>
    </w:p>
    <w:p w:rsidR="00CD7722" w:rsidRDefault="00CD7722" w:rsidP="00CD7722"/>
    <w:p w:rsidR="00CD7722" w:rsidRDefault="00CD7722" w:rsidP="00CD7722">
      <w:pPr>
        <w:rPr>
          <w:noProof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 w:rsidR="00D01A8A">
        <w:rPr>
          <w:b/>
          <w:bCs/>
          <w:u w:val="single"/>
        </w:rPr>
        <w:t>November</w:t>
      </w:r>
      <w:r>
        <w:rPr>
          <w:b/>
          <w:bCs/>
          <w:u w:val="single"/>
        </w:rPr>
        <w:t xml:space="preserve"> 2016 </w:t>
      </w:r>
    </w:p>
    <w:p w:rsidR="00F02448" w:rsidRDefault="00F02448">
      <w:pPr>
        <w:rPr>
          <w:noProof/>
        </w:rPr>
      </w:pPr>
    </w:p>
    <w:p w:rsidR="00CD7722" w:rsidRDefault="00CD7722">
      <w:r>
        <w:rPr>
          <w:noProof/>
        </w:rPr>
        <w:t>Wed., Nov. 2,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41699D">
        <w:rPr>
          <w:b/>
          <w:noProof/>
          <w:u w:val="single"/>
        </w:rPr>
        <w:t>Joan Tucker</w:t>
      </w:r>
      <w:r>
        <w:t xml:space="preserve">, </w:t>
      </w:r>
      <w:r>
        <w:rPr>
          <w:noProof/>
        </w:rPr>
        <w:t>Proposal Defense</w:t>
      </w:r>
    </w:p>
    <w:p w:rsidR="00CD7722" w:rsidRPr="0030430A" w:rsidRDefault="00CD7722">
      <w:pPr>
        <w:rPr>
          <w:i/>
        </w:rPr>
      </w:pPr>
      <w:r w:rsidRPr="0041699D">
        <w:rPr>
          <w:i/>
          <w:noProof/>
        </w:rPr>
        <w:t>An Investigation Exploring Principals’ Perceived Effects of Leadership Behaviors When Leading Admission Review and Dismissal meetings for Student With Disabilities</w:t>
      </w:r>
    </w:p>
    <w:p w:rsidR="00CD7722" w:rsidRDefault="00CD7722">
      <w:r>
        <w:t xml:space="preserve">Major Advisor:  </w:t>
      </w:r>
      <w:r>
        <w:rPr>
          <w:noProof/>
        </w:rPr>
        <w:t>Dr. Kriss Kemp-Graham</w:t>
      </w:r>
    </w:p>
    <w:p w:rsidR="00CD7722" w:rsidRDefault="00CD7722">
      <w:r>
        <w:t xml:space="preserve">Graduate Council Representative:  </w:t>
      </w:r>
      <w:r>
        <w:rPr>
          <w:noProof/>
        </w:rPr>
        <w:t>Dr. Vipa Bernhardt</w:t>
      </w:r>
    </w:p>
    <w:p w:rsidR="00CD7722" w:rsidRDefault="00CD7722"/>
    <w:p w:rsidR="00CD7722" w:rsidRDefault="00CD7722">
      <w:r>
        <w:rPr>
          <w:noProof/>
        </w:rPr>
        <w:t>Fri., Nov. 4,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41699D">
        <w:rPr>
          <w:b/>
          <w:noProof/>
          <w:u w:val="single"/>
        </w:rPr>
        <w:t>Shanda Riley</w:t>
      </w:r>
      <w:r>
        <w:t xml:space="preserve">, </w:t>
      </w:r>
      <w:r>
        <w:rPr>
          <w:noProof/>
        </w:rPr>
        <w:t>Proposal Defense</w:t>
      </w:r>
    </w:p>
    <w:p w:rsidR="00CD7722" w:rsidRPr="0030430A" w:rsidRDefault="00CD7722">
      <w:pPr>
        <w:rPr>
          <w:i/>
        </w:rPr>
      </w:pPr>
      <w:r w:rsidRPr="0041699D">
        <w:rPr>
          <w:i/>
          <w:noProof/>
        </w:rPr>
        <w:t>The Impact of Professional Advocacy on Burnout in Professional School Counselors in Texas</w:t>
      </w:r>
    </w:p>
    <w:p w:rsidR="00CD7722" w:rsidRDefault="00CD7722">
      <w:r>
        <w:t xml:space="preserve">Major Advisor:  </w:t>
      </w:r>
      <w:r>
        <w:rPr>
          <w:noProof/>
        </w:rPr>
        <w:t>Dr. Amir Abbassi</w:t>
      </w:r>
    </w:p>
    <w:p w:rsidR="00CD7722" w:rsidRDefault="00CD7722">
      <w:r>
        <w:t xml:space="preserve">Graduate Council Representative:  </w:t>
      </w:r>
      <w:r>
        <w:rPr>
          <w:noProof/>
        </w:rPr>
        <w:t>Dr. Samantha Roberts</w:t>
      </w:r>
    </w:p>
    <w:p w:rsidR="00CD7722" w:rsidRDefault="00CD7722"/>
    <w:p w:rsidR="00CD7722" w:rsidRDefault="00CD7722">
      <w:r>
        <w:rPr>
          <w:noProof/>
        </w:rPr>
        <w:t>Mon. Nov. 7, 11:00 am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41699D">
        <w:rPr>
          <w:b/>
          <w:noProof/>
          <w:u w:val="single"/>
        </w:rPr>
        <w:t>Evelyn Gibbs</w:t>
      </w:r>
      <w:r>
        <w:t xml:space="preserve">, </w:t>
      </w:r>
      <w:r>
        <w:rPr>
          <w:noProof/>
        </w:rPr>
        <w:t>Proposal Defense</w:t>
      </w:r>
    </w:p>
    <w:p w:rsidR="00CD7722" w:rsidRPr="0030430A" w:rsidRDefault="00CD7722">
      <w:pPr>
        <w:rPr>
          <w:i/>
        </w:rPr>
      </w:pPr>
      <w:r w:rsidRPr="0041699D">
        <w:rPr>
          <w:i/>
          <w:noProof/>
        </w:rPr>
        <w:t>The Role of Spirituality in the Elderly With Depression</w:t>
      </w:r>
    </w:p>
    <w:p w:rsidR="00CD7722" w:rsidRDefault="00CD7722">
      <w:r>
        <w:t xml:space="preserve">Major Advisor:  </w:t>
      </w:r>
      <w:r>
        <w:rPr>
          <w:noProof/>
        </w:rPr>
        <w:t>Dr. Chester Robinson</w:t>
      </w:r>
    </w:p>
    <w:p w:rsidR="00CD7722" w:rsidRDefault="00CD7722">
      <w:r>
        <w:t xml:space="preserve">Graduate Council Representative:  </w:t>
      </w:r>
      <w:r>
        <w:rPr>
          <w:noProof/>
        </w:rPr>
        <w:t>Dr. Robert Williams</w:t>
      </w:r>
    </w:p>
    <w:p w:rsidR="00CD7722" w:rsidRDefault="00CD7722"/>
    <w:p w:rsidR="00CD7722" w:rsidRDefault="00CD7722">
      <w:r>
        <w:rPr>
          <w:noProof/>
        </w:rPr>
        <w:t>Tue., Nov. 8,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41699D">
        <w:rPr>
          <w:b/>
          <w:noProof/>
          <w:u w:val="single"/>
        </w:rPr>
        <w:t>Ryan Smith</w:t>
      </w:r>
      <w:r>
        <w:t xml:space="preserve">, </w:t>
      </w:r>
      <w:r>
        <w:rPr>
          <w:noProof/>
        </w:rPr>
        <w:t>Proposal Defense</w:t>
      </w:r>
    </w:p>
    <w:p w:rsidR="00CD7722" w:rsidRPr="0030430A" w:rsidRDefault="00CD7722">
      <w:pPr>
        <w:rPr>
          <w:i/>
        </w:rPr>
      </w:pPr>
      <w:r w:rsidRPr="0041699D">
        <w:rPr>
          <w:i/>
          <w:noProof/>
        </w:rPr>
        <w:t>A Phenomenological Exploration of the Impact of Social Networking Site Usage on Committed Romantic Relationships</w:t>
      </w:r>
    </w:p>
    <w:p w:rsidR="00CD7722" w:rsidRDefault="00CD7722">
      <w:r>
        <w:t xml:space="preserve">Major Advisor:  </w:t>
      </w:r>
      <w:r>
        <w:rPr>
          <w:noProof/>
        </w:rPr>
        <w:t>Dr. Amir Abbassi</w:t>
      </w:r>
    </w:p>
    <w:p w:rsidR="00CD7722" w:rsidRDefault="00CD7722">
      <w:r>
        <w:t xml:space="preserve">Graduate Council Representative:  </w:t>
      </w:r>
      <w:r>
        <w:rPr>
          <w:noProof/>
        </w:rPr>
        <w:t>Dr. Douglas Eborn</w:t>
      </w:r>
    </w:p>
    <w:p w:rsidR="00CD7722" w:rsidRDefault="00CD7722"/>
    <w:p w:rsidR="00CD7722" w:rsidRDefault="00CD7722">
      <w:r>
        <w:rPr>
          <w:noProof/>
        </w:rPr>
        <w:t>Wed, Nov. 9, 10:30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41699D">
        <w:rPr>
          <w:b/>
          <w:noProof/>
          <w:u w:val="single"/>
        </w:rPr>
        <w:t>Jose Lopez</w:t>
      </w:r>
      <w:r>
        <w:t xml:space="preserve">, </w:t>
      </w:r>
      <w:r>
        <w:rPr>
          <w:noProof/>
        </w:rPr>
        <w:t>Proposal Defense</w:t>
      </w:r>
    </w:p>
    <w:p w:rsidR="00CD7722" w:rsidRPr="0030430A" w:rsidRDefault="00CD7722">
      <w:pPr>
        <w:rPr>
          <w:i/>
        </w:rPr>
      </w:pPr>
      <w:r w:rsidRPr="0041699D">
        <w:rPr>
          <w:i/>
          <w:noProof/>
        </w:rPr>
        <w:t>A Study of Bilingual Counselors in Northeast Texas Who Work With Spanish-Speaking Clients: Implications for Counselor Training and Practice</w:t>
      </w:r>
    </w:p>
    <w:p w:rsidR="00CD7722" w:rsidRDefault="00CD7722">
      <w:r>
        <w:t xml:space="preserve">Major Advisor:  </w:t>
      </w:r>
      <w:r>
        <w:rPr>
          <w:noProof/>
        </w:rPr>
        <w:t>Dr. Chester Robinson</w:t>
      </w:r>
    </w:p>
    <w:p w:rsidR="00CD7722" w:rsidRDefault="00CD7722">
      <w:r>
        <w:t xml:space="preserve">Graduate Council Representative:  </w:t>
      </w:r>
      <w:r>
        <w:rPr>
          <w:noProof/>
        </w:rPr>
        <w:t>Dr. Warren Ortloff</w:t>
      </w:r>
    </w:p>
    <w:p w:rsidR="00CD7722" w:rsidRDefault="00CD7722"/>
    <w:p w:rsidR="00CD7722" w:rsidRDefault="00CD7722">
      <w:r>
        <w:rPr>
          <w:noProof/>
        </w:rPr>
        <w:t>Tue., Nov. 15,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41699D">
        <w:rPr>
          <w:b/>
          <w:noProof/>
          <w:u w:val="single"/>
        </w:rPr>
        <w:t>Kathleen Golden</w:t>
      </w:r>
      <w:r>
        <w:t xml:space="preserve">, </w:t>
      </w:r>
      <w:r>
        <w:rPr>
          <w:noProof/>
        </w:rPr>
        <w:t>Proposal Defense</w:t>
      </w:r>
    </w:p>
    <w:p w:rsidR="00CD7722" w:rsidRPr="0030430A" w:rsidRDefault="00CD7722">
      <w:pPr>
        <w:rPr>
          <w:i/>
        </w:rPr>
      </w:pPr>
      <w:r w:rsidRPr="0041699D">
        <w:rPr>
          <w:i/>
          <w:noProof/>
        </w:rPr>
        <w:t>Nonverbal Communication in Education: Student Perceptions of Secondary Educators’ Attire and is a Influence on Specific Teacher Attributes</w:t>
      </w:r>
    </w:p>
    <w:p w:rsidR="00CD7722" w:rsidRDefault="00CD7722">
      <w:r>
        <w:t xml:space="preserve">Major Advisor:  </w:t>
      </w:r>
      <w:r>
        <w:rPr>
          <w:noProof/>
        </w:rPr>
        <w:t>Dr. Debbie Goodwin</w:t>
      </w:r>
    </w:p>
    <w:p w:rsidR="00CD7722" w:rsidRDefault="00CD7722">
      <w:r>
        <w:t xml:space="preserve">Graduate Council Representative:  </w:t>
      </w:r>
      <w:r>
        <w:rPr>
          <w:noProof/>
        </w:rPr>
        <w:t>Dr. Benton Pierce</w:t>
      </w:r>
    </w:p>
    <w:p w:rsidR="00CD7722" w:rsidRDefault="00CD7722"/>
    <w:p w:rsidR="00CD7722" w:rsidRDefault="00CD7722">
      <w:r>
        <w:rPr>
          <w:noProof/>
        </w:rPr>
        <w:t>Fri., Nov. 18,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41699D">
        <w:rPr>
          <w:b/>
          <w:noProof/>
          <w:u w:val="single"/>
        </w:rPr>
        <w:t>Sandy Stillo</w:t>
      </w:r>
      <w:r>
        <w:t xml:space="preserve">, </w:t>
      </w:r>
      <w:r>
        <w:rPr>
          <w:noProof/>
        </w:rPr>
        <w:t>Proposal Defense</w:t>
      </w:r>
    </w:p>
    <w:p w:rsidR="00CD7722" w:rsidRPr="0030430A" w:rsidRDefault="00CD7722">
      <w:pPr>
        <w:rPr>
          <w:i/>
        </w:rPr>
      </w:pPr>
      <w:r w:rsidRPr="0041699D">
        <w:rPr>
          <w:i/>
          <w:noProof/>
        </w:rPr>
        <w:t>Discussing Personal Issues in Professional Counselor Supervision: An Interpretive Phenomenological Analysis of the Experiences of Licensed Professional Counselors Interns</w:t>
      </w:r>
    </w:p>
    <w:p w:rsidR="00CD7722" w:rsidRDefault="00CD7722">
      <w:r>
        <w:t xml:space="preserve">Major Advisor:  </w:t>
      </w:r>
      <w:r>
        <w:rPr>
          <w:noProof/>
        </w:rPr>
        <w:t>Dr. Steve Armstrong</w:t>
      </w:r>
    </w:p>
    <w:p w:rsidR="00CD7722" w:rsidRDefault="00CD7722">
      <w:r>
        <w:t xml:space="preserve">Graduate Council Representative:  </w:t>
      </w:r>
      <w:r>
        <w:rPr>
          <w:noProof/>
        </w:rPr>
        <w:t>Dr. Samantha Roberts</w:t>
      </w:r>
    </w:p>
    <w:p w:rsidR="00CD7722" w:rsidRDefault="00CD7722"/>
    <w:p w:rsidR="00CD7722" w:rsidRDefault="00CD7722"/>
    <w:sectPr w:rsidR="00CD7722" w:rsidSect="00F024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D77CF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50E64"/>
    <w:rsid w:val="00B71029"/>
    <w:rsid w:val="00BA5FFD"/>
    <w:rsid w:val="00BB1CD2"/>
    <w:rsid w:val="00BE0FDA"/>
    <w:rsid w:val="00C3325B"/>
    <w:rsid w:val="00C448F8"/>
    <w:rsid w:val="00C86115"/>
    <w:rsid w:val="00C93F69"/>
    <w:rsid w:val="00CD7722"/>
    <w:rsid w:val="00D01A8A"/>
    <w:rsid w:val="00D25A15"/>
    <w:rsid w:val="00D36805"/>
    <w:rsid w:val="00D806E9"/>
    <w:rsid w:val="00DC54C4"/>
    <w:rsid w:val="00DE3407"/>
    <w:rsid w:val="00E753C2"/>
    <w:rsid w:val="00F02448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2016-11-01T18:07:00Z</cp:lastPrinted>
  <dcterms:created xsi:type="dcterms:W3CDTF">2016-11-01T15:51:00Z</dcterms:created>
  <dcterms:modified xsi:type="dcterms:W3CDTF">2016-11-01T18:07:00Z</dcterms:modified>
</cp:coreProperties>
</file>