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BEE" w:rsidRDefault="00F34BEE" w:rsidP="00F34BEE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F34BEE" w:rsidRDefault="00F34BEE" w:rsidP="00F34BEE">
      <w:pPr>
        <w:spacing w:line="240" w:lineRule="atLeast"/>
        <w:rPr>
          <w:b/>
          <w:bCs/>
        </w:rPr>
      </w:pPr>
    </w:p>
    <w:p w:rsidR="00F34BEE" w:rsidRDefault="00F34BEE" w:rsidP="00F34BEE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F34BEE" w:rsidRDefault="00F34BEE" w:rsidP="00F34BEE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F34BEE" w:rsidRDefault="00F34BEE" w:rsidP="00F34BEE">
      <w:pPr>
        <w:spacing w:line="240" w:lineRule="atLeast"/>
        <w:rPr>
          <w:b/>
          <w:bCs/>
        </w:rPr>
      </w:pPr>
    </w:p>
    <w:p w:rsidR="00F34BEE" w:rsidRDefault="00F34BEE" w:rsidP="00F34BEE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DATE:      July 1, 2016</w:t>
      </w:r>
    </w:p>
    <w:p w:rsidR="00F34BEE" w:rsidRDefault="00F34BEE" w:rsidP="00F34BEE"/>
    <w:p w:rsidR="00F34BEE" w:rsidRDefault="00F34BEE" w:rsidP="00F34BEE">
      <w:r>
        <w:rPr>
          <w:b/>
          <w:bCs/>
        </w:rPr>
        <w:t>RE:            Schedule of Proposal Defenses &amp; Final Defenses for July 2016</w:t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 xml:space="preserve"> ________________________________________________________________________</w:t>
      </w:r>
    </w:p>
    <w:p w:rsidR="00F34BEE" w:rsidRDefault="00F34BEE"/>
    <w:p w:rsidR="00F34BEE" w:rsidRDefault="00F34BEE">
      <w:r>
        <w:rPr>
          <w:noProof/>
        </w:rPr>
        <w:t>Tue., July 5, 11:00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94611E">
        <w:rPr>
          <w:b/>
          <w:noProof/>
          <w:u w:val="single"/>
        </w:rPr>
        <w:t>Anthony Sawyer</w:t>
      </w:r>
      <w:r>
        <w:t xml:space="preserve">, </w:t>
      </w:r>
      <w:r>
        <w:rPr>
          <w:noProof/>
        </w:rPr>
        <w:t>Proposal Defense</w:t>
      </w:r>
    </w:p>
    <w:p w:rsidR="00F34BEE" w:rsidRPr="0030430A" w:rsidRDefault="00F34BEE">
      <w:pPr>
        <w:rPr>
          <w:i/>
        </w:rPr>
      </w:pPr>
      <w:r w:rsidRPr="0094611E">
        <w:rPr>
          <w:i/>
          <w:noProof/>
        </w:rPr>
        <w:t>Relationship Between Economic Indicators and Texas Public Two Year College Enrollment</w:t>
      </w:r>
    </w:p>
    <w:p w:rsidR="00F34BEE" w:rsidRDefault="00F34BEE">
      <w:r>
        <w:t xml:space="preserve">Major Advisor:  </w:t>
      </w:r>
      <w:r>
        <w:rPr>
          <w:noProof/>
        </w:rPr>
        <w:t>Dr. Johyun Kim</w:t>
      </w:r>
    </w:p>
    <w:p w:rsidR="00F34BEE" w:rsidRDefault="00F34BEE"/>
    <w:p w:rsidR="00F34BEE" w:rsidRDefault="00F34BEE">
      <w:r>
        <w:rPr>
          <w:noProof/>
        </w:rPr>
        <w:t>Tue. July 5,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94611E">
        <w:rPr>
          <w:b/>
          <w:noProof/>
          <w:u w:val="single"/>
        </w:rPr>
        <w:t>Cedric Barrett</w:t>
      </w:r>
      <w:r>
        <w:t xml:space="preserve">, </w:t>
      </w:r>
      <w:r>
        <w:rPr>
          <w:noProof/>
        </w:rPr>
        <w:t>Proposal Defense</w:t>
      </w:r>
    </w:p>
    <w:p w:rsidR="00F34BEE" w:rsidRPr="0030430A" w:rsidRDefault="00F34BEE">
      <w:pPr>
        <w:rPr>
          <w:i/>
        </w:rPr>
      </w:pPr>
      <w:r w:rsidRPr="0094611E">
        <w:rPr>
          <w:i/>
          <w:noProof/>
        </w:rPr>
        <w:t>Middle School Principals’ Perception of Cyberbullying</w:t>
      </w:r>
    </w:p>
    <w:p w:rsidR="00F34BEE" w:rsidRDefault="00F34BEE">
      <w:r>
        <w:t xml:space="preserve">Major Advisor:  </w:t>
      </w:r>
      <w:r>
        <w:rPr>
          <w:noProof/>
        </w:rPr>
        <w:t>Dr. Ray Thompson</w:t>
      </w:r>
    </w:p>
    <w:p w:rsidR="00F34BEE" w:rsidRDefault="00F34BEE"/>
    <w:p w:rsidR="00F34BEE" w:rsidRDefault="00F34BEE">
      <w:r>
        <w:rPr>
          <w:noProof/>
        </w:rPr>
        <w:t>Mon., July 11,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94611E">
        <w:rPr>
          <w:b/>
          <w:noProof/>
          <w:u w:val="single"/>
        </w:rPr>
        <w:t>Kerry Gallagher</w:t>
      </w:r>
      <w:r>
        <w:t xml:space="preserve">, </w:t>
      </w:r>
      <w:r>
        <w:rPr>
          <w:noProof/>
        </w:rPr>
        <w:t>Proposal Defense</w:t>
      </w:r>
    </w:p>
    <w:p w:rsidR="00F34BEE" w:rsidRPr="0030430A" w:rsidRDefault="00F34BEE">
      <w:pPr>
        <w:rPr>
          <w:i/>
        </w:rPr>
      </w:pPr>
      <w:r w:rsidRPr="0094611E">
        <w:rPr>
          <w:i/>
          <w:noProof/>
        </w:rPr>
        <w:t>Examining Variables of Successful Hispanic Students in Urban High Schools on the Algebra I EOC STAAR Exam</w:t>
      </w:r>
    </w:p>
    <w:p w:rsidR="00F34BEE" w:rsidRDefault="00F34BEE">
      <w:r>
        <w:t xml:space="preserve">Major Advisor:  </w:t>
      </w:r>
      <w:r>
        <w:rPr>
          <w:noProof/>
        </w:rPr>
        <w:t>Dr. Ava Munoz</w:t>
      </w:r>
    </w:p>
    <w:p w:rsidR="00F34BEE" w:rsidRDefault="00F34BEE"/>
    <w:p w:rsidR="00F34BEE" w:rsidRDefault="00F34BEE">
      <w:r>
        <w:rPr>
          <w:noProof/>
        </w:rPr>
        <w:t>Tue., July 12,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94611E">
        <w:rPr>
          <w:b/>
          <w:noProof/>
          <w:u w:val="single"/>
        </w:rPr>
        <w:t>Zenovia Crier</w:t>
      </w:r>
      <w:r>
        <w:t xml:space="preserve">, </w:t>
      </w:r>
      <w:r>
        <w:rPr>
          <w:noProof/>
        </w:rPr>
        <w:t>Proposal Defense</w:t>
      </w:r>
    </w:p>
    <w:p w:rsidR="00F34BEE" w:rsidRPr="0030430A" w:rsidRDefault="00F34BEE">
      <w:pPr>
        <w:rPr>
          <w:i/>
        </w:rPr>
      </w:pPr>
      <w:r w:rsidRPr="0094611E">
        <w:rPr>
          <w:i/>
          <w:noProof/>
        </w:rPr>
        <w:t xml:space="preserve">A Comparative Analysis: Teacher’s Perception on Principal’s Leadership in the Development and Implementation of Professional Learning Communities Between Schools That Met Standards and Schools That Require Improvement Within a Texas Urban School District </w:t>
      </w:r>
    </w:p>
    <w:p w:rsidR="00F34BEE" w:rsidRDefault="00F34BEE">
      <w:r>
        <w:t xml:space="preserve">Major Advisor:  </w:t>
      </w:r>
      <w:r>
        <w:rPr>
          <w:noProof/>
        </w:rPr>
        <w:t>Dr. Art Borgemenke</w:t>
      </w:r>
    </w:p>
    <w:p w:rsidR="00F34BEE" w:rsidRDefault="00F34BEE"/>
    <w:p w:rsidR="00F34BEE" w:rsidRDefault="00F34BEE">
      <w:r>
        <w:rPr>
          <w:noProof/>
        </w:rPr>
        <w:t>Tue., July 12, 10:00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94611E">
        <w:rPr>
          <w:b/>
          <w:noProof/>
          <w:u w:val="single"/>
        </w:rPr>
        <w:t>Dawn Harris</w:t>
      </w:r>
      <w:r>
        <w:t xml:space="preserve">, </w:t>
      </w:r>
      <w:r>
        <w:rPr>
          <w:noProof/>
        </w:rPr>
        <w:t>Final Defense</w:t>
      </w:r>
    </w:p>
    <w:p w:rsidR="00F34BEE" w:rsidRPr="0030430A" w:rsidRDefault="00F34BEE">
      <w:pPr>
        <w:rPr>
          <w:i/>
        </w:rPr>
      </w:pPr>
      <w:r w:rsidRPr="0094611E">
        <w:rPr>
          <w:i/>
          <w:noProof/>
        </w:rPr>
        <w:t>The Relationship Between Building Teacher Leadership Capacity and Campus Culture</w:t>
      </w:r>
    </w:p>
    <w:p w:rsidR="00F34BEE" w:rsidRDefault="00F34BEE">
      <w:r>
        <w:t xml:space="preserve">Major Advisor:  </w:t>
      </w:r>
      <w:r>
        <w:rPr>
          <w:noProof/>
        </w:rPr>
        <w:t>Dr. Kriss Kemp-Graham</w:t>
      </w:r>
    </w:p>
    <w:p w:rsidR="00F34BEE" w:rsidRDefault="00F34BEE"/>
    <w:p w:rsidR="00F34BEE" w:rsidRDefault="00F34BEE">
      <w:r>
        <w:rPr>
          <w:noProof/>
        </w:rPr>
        <w:t>Tue., July 12, 1:30 pm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94611E">
        <w:rPr>
          <w:b/>
          <w:noProof/>
          <w:u w:val="single"/>
        </w:rPr>
        <w:t>Michelle Smith</w:t>
      </w:r>
      <w:r>
        <w:t xml:space="preserve">, </w:t>
      </w:r>
      <w:r>
        <w:rPr>
          <w:noProof/>
        </w:rPr>
        <w:t>Proposal Defense</w:t>
      </w:r>
    </w:p>
    <w:p w:rsidR="00F34BEE" w:rsidRPr="0030430A" w:rsidRDefault="00F34BEE">
      <w:pPr>
        <w:rPr>
          <w:i/>
        </w:rPr>
      </w:pPr>
      <w:r w:rsidRPr="0094611E">
        <w:rPr>
          <w:i/>
          <w:noProof/>
        </w:rPr>
        <w:t>Racial Microaggressions Frequency and Perception of Distress Influences on Academic Motivation</w:t>
      </w:r>
    </w:p>
    <w:p w:rsidR="00F34BEE" w:rsidRDefault="00F34BEE">
      <w:r>
        <w:t xml:space="preserve">Major Advisor:  </w:t>
      </w:r>
      <w:r>
        <w:rPr>
          <w:noProof/>
        </w:rPr>
        <w:t>Dr. Jennifer Schroeder</w:t>
      </w:r>
    </w:p>
    <w:p w:rsidR="00F34BEE" w:rsidRDefault="00F34BEE"/>
    <w:p w:rsidR="00F34BEE" w:rsidRDefault="00F34BEE">
      <w:r>
        <w:rPr>
          <w:noProof/>
        </w:rPr>
        <w:t>Tue., July 12, 3:00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94611E">
        <w:rPr>
          <w:b/>
          <w:noProof/>
          <w:u w:val="single"/>
        </w:rPr>
        <w:t>Jennifer Dias</w:t>
      </w:r>
      <w:r>
        <w:t xml:space="preserve">, </w:t>
      </w:r>
      <w:r>
        <w:rPr>
          <w:noProof/>
        </w:rPr>
        <w:t>Proposal Defense</w:t>
      </w:r>
    </w:p>
    <w:p w:rsidR="00F34BEE" w:rsidRPr="0030430A" w:rsidRDefault="00F34BEE">
      <w:pPr>
        <w:rPr>
          <w:i/>
        </w:rPr>
      </w:pPr>
      <w:r w:rsidRPr="0094611E">
        <w:rPr>
          <w:i/>
          <w:noProof/>
        </w:rPr>
        <w:t>Eyewitness Identification and the Weapon Focus Effect: Effects of Weapon Presence, Concealment, and Exposure Time</w:t>
      </w:r>
    </w:p>
    <w:p w:rsidR="00F34BEE" w:rsidRDefault="00F34BEE">
      <w:pPr>
        <w:rPr>
          <w:noProof/>
        </w:rPr>
      </w:pPr>
      <w:r>
        <w:t xml:space="preserve">Major Advisor:  </w:t>
      </w:r>
      <w:r>
        <w:rPr>
          <w:noProof/>
        </w:rPr>
        <w:t>Dr. Curt Carlson</w:t>
      </w:r>
    </w:p>
    <w:p w:rsidR="00F34BEE" w:rsidRDefault="00F34BEE"/>
    <w:p w:rsidR="00F34BEE" w:rsidRDefault="00F34BEE"/>
    <w:p w:rsidR="00F34BEE" w:rsidRDefault="00F34BEE">
      <w:r>
        <w:rPr>
          <w:noProof/>
        </w:rPr>
        <w:t>Thurs., July 14,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94611E">
        <w:rPr>
          <w:b/>
          <w:noProof/>
          <w:u w:val="single"/>
        </w:rPr>
        <w:t>Kimberly Baker</w:t>
      </w:r>
      <w:r>
        <w:t xml:space="preserve">, </w:t>
      </w:r>
      <w:r>
        <w:rPr>
          <w:noProof/>
        </w:rPr>
        <w:t>Proposal Defense</w:t>
      </w:r>
    </w:p>
    <w:p w:rsidR="00F34BEE" w:rsidRPr="0030430A" w:rsidRDefault="00F34BEE">
      <w:pPr>
        <w:rPr>
          <w:i/>
        </w:rPr>
      </w:pPr>
      <w:r w:rsidRPr="0094611E">
        <w:rPr>
          <w:i/>
          <w:noProof/>
        </w:rPr>
        <w:t>School Personnel Perceptions of Gang Presence and Activity in the Fifth Grade Population of a Large Urban School District in North Texas with a Student Population that is 96% or More Low Income</w:t>
      </w:r>
    </w:p>
    <w:p w:rsidR="00F34BEE" w:rsidRDefault="00F34BEE">
      <w:r>
        <w:t xml:space="preserve">Major Advisor:  </w:t>
      </w:r>
      <w:r>
        <w:rPr>
          <w:noProof/>
        </w:rPr>
        <w:t>Dr. Ava Munoz</w:t>
      </w:r>
    </w:p>
    <w:p w:rsidR="00F34BEE" w:rsidRDefault="00F34BEE"/>
    <w:p w:rsidR="00F34BEE" w:rsidRDefault="00F34BEE">
      <w:r>
        <w:rPr>
          <w:noProof/>
        </w:rPr>
        <w:t>Mon., July 25, 1:30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94611E">
        <w:rPr>
          <w:b/>
          <w:noProof/>
          <w:u w:val="single"/>
        </w:rPr>
        <w:t>Ginger Blurton</w:t>
      </w:r>
      <w:r>
        <w:t xml:space="preserve">, </w:t>
      </w:r>
      <w:r>
        <w:rPr>
          <w:noProof/>
        </w:rPr>
        <w:t>Final Defense</w:t>
      </w:r>
    </w:p>
    <w:p w:rsidR="00F34BEE" w:rsidRPr="0030430A" w:rsidRDefault="00F34BEE">
      <w:pPr>
        <w:rPr>
          <w:i/>
        </w:rPr>
      </w:pPr>
      <w:r w:rsidRPr="0094611E">
        <w:rPr>
          <w:i/>
          <w:noProof/>
        </w:rPr>
        <w:t>The History of the Trinity Valley Community College System 1986-2000</w:t>
      </w:r>
    </w:p>
    <w:p w:rsidR="00F34BEE" w:rsidRDefault="00F34BEE">
      <w:r>
        <w:t xml:space="preserve">Major Advisor:  </w:t>
      </w:r>
      <w:r>
        <w:rPr>
          <w:noProof/>
        </w:rPr>
        <w:t>Dr. Madeline Justice</w:t>
      </w:r>
    </w:p>
    <w:p w:rsidR="00F34BEE" w:rsidRDefault="00F34BEE"/>
    <w:p w:rsidR="00F34BEE" w:rsidRDefault="00F34BEE"/>
    <w:sectPr w:rsidR="00F34BE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B5F72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EE68AD"/>
    <w:rsid w:val="00F028E0"/>
    <w:rsid w:val="00F0456F"/>
    <w:rsid w:val="00F34BEE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33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dcterms:created xsi:type="dcterms:W3CDTF">2016-07-01T19:28:00Z</dcterms:created>
  <dcterms:modified xsi:type="dcterms:W3CDTF">2016-07-01T19:35:00Z</dcterms:modified>
</cp:coreProperties>
</file>