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3C4" w:rsidRDefault="001E43C4"/>
    <w:p w:rsidR="001E43C4" w:rsidRDefault="001E43C4" w:rsidP="001E43C4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1E43C4" w:rsidRDefault="001E43C4" w:rsidP="001E43C4">
      <w:pPr>
        <w:spacing w:line="240" w:lineRule="atLeast"/>
        <w:rPr>
          <w:b/>
          <w:bCs/>
        </w:rPr>
      </w:pPr>
    </w:p>
    <w:p w:rsidR="001E43C4" w:rsidRDefault="001E43C4" w:rsidP="001E43C4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1E43C4" w:rsidRDefault="001E43C4" w:rsidP="001E43C4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1E43C4" w:rsidRDefault="001E43C4" w:rsidP="001E43C4">
      <w:pPr>
        <w:spacing w:line="240" w:lineRule="atLeast"/>
        <w:rPr>
          <w:b/>
          <w:bCs/>
        </w:rPr>
      </w:pPr>
    </w:p>
    <w:p w:rsidR="001E43C4" w:rsidRDefault="001E43C4" w:rsidP="001E43C4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      </w:t>
      </w:r>
      <w:r>
        <w:rPr>
          <w:rFonts w:ascii="Times New Roman" w:hAnsi="Times New Roman"/>
        </w:rPr>
        <w:t>April 29</w:t>
      </w:r>
      <w:r>
        <w:rPr>
          <w:rFonts w:ascii="Times New Roman" w:hAnsi="Times New Roman"/>
        </w:rPr>
        <w:t>, 2016</w:t>
      </w:r>
    </w:p>
    <w:p w:rsidR="001E43C4" w:rsidRDefault="001E43C4" w:rsidP="001E43C4"/>
    <w:p w:rsidR="001E43C4" w:rsidRDefault="001E43C4" w:rsidP="001E43C4">
      <w:pPr>
        <w:rPr>
          <w:b/>
          <w:bCs/>
        </w:rPr>
      </w:pPr>
      <w:r>
        <w:rPr>
          <w:b/>
          <w:bCs/>
        </w:rPr>
        <w:t xml:space="preserve">RE:            Schedule of Proposal Defenses &amp; Final Defenses for </w:t>
      </w:r>
      <w:r w:rsidR="00690410">
        <w:rPr>
          <w:b/>
          <w:bCs/>
        </w:rPr>
        <w:t xml:space="preserve">May </w:t>
      </w:r>
      <w:bookmarkStart w:id="0" w:name="_GoBack"/>
      <w:bookmarkEnd w:id="0"/>
      <w:r>
        <w:rPr>
          <w:b/>
          <w:bCs/>
        </w:rPr>
        <w:t>2016</w:t>
      </w:r>
    </w:p>
    <w:p w:rsidR="001E43C4" w:rsidRDefault="001E43C4" w:rsidP="001E43C4"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  <w:t>________________________________________________________________________</w:t>
      </w:r>
    </w:p>
    <w:p w:rsidR="001E43C4" w:rsidRDefault="001E43C4"/>
    <w:p w:rsidR="001E43C4" w:rsidRDefault="001E43C4">
      <w:r>
        <w:rPr>
          <w:noProof/>
        </w:rPr>
        <w:t>Mon., May 2,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145FFF">
        <w:rPr>
          <w:b/>
          <w:noProof/>
          <w:u w:val="single"/>
        </w:rPr>
        <w:t>Chris Jones</w:t>
      </w:r>
      <w:r>
        <w:t xml:space="preserve">, </w:t>
      </w:r>
      <w:r>
        <w:rPr>
          <w:noProof/>
        </w:rPr>
        <w:t>Proposal Defense</w:t>
      </w:r>
    </w:p>
    <w:p w:rsidR="001E43C4" w:rsidRPr="0030430A" w:rsidRDefault="001E43C4">
      <w:pPr>
        <w:rPr>
          <w:i/>
        </w:rPr>
      </w:pPr>
      <w:r w:rsidRPr="00145FFF">
        <w:rPr>
          <w:i/>
          <w:noProof/>
        </w:rPr>
        <w:t>Students with Blindness or Vision Impairment Motivation to Pursue a STEM-based Program in Higher Education</w:t>
      </w:r>
    </w:p>
    <w:p w:rsidR="001E43C4" w:rsidRDefault="001E43C4">
      <w:r>
        <w:t xml:space="preserve">Major Advisor:  </w:t>
      </w:r>
      <w:r>
        <w:rPr>
          <w:noProof/>
        </w:rPr>
        <w:t>Dr. Madeline Justice</w:t>
      </w:r>
    </w:p>
    <w:p w:rsidR="001E43C4" w:rsidRDefault="001E43C4">
      <w:r>
        <w:t xml:space="preserve">Graduate Council Representative:  </w:t>
      </w:r>
      <w:r>
        <w:rPr>
          <w:noProof/>
        </w:rPr>
        <w:t>Dr. Jiaming Sun</w:t>
      </w:r>
    </w:p>
    <w:p w:rsidR="001E43C4" w:rsidRDefault="001E43C4"/>
    <w:p w:rsidR="001E43C4" w:rsidRDefault="001E43C4">
      <w:r>
        <w:rPr>
          <w:noProof/>
        </w:rPr>
        <w:t>Tue., May 3, 11:30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145FFF">
        <w:rPr>
          <w:b/>
          <w:noProof/>
          <w:u w:val="single"/>
        </w:rPr>
        <w:t>David McCasland</w:t>
      </w:r>
      <w:r>
        <w:t xml:space="preserve">, </w:t>
      </w:r>
      <w:r>
        <w:rPr>
          <w:noProof/>
        </w:rPr>
        <w:t>Proposal Defense</w:t>
      </w:r>
    </w:p>
    <w:p w:rsidR="001E43C4" w:rsidRPr="0030430A" w:rsidRDefault="001E43C4">
      <w:pPr>
        <w:rPr>
          <w:i/>
        </w:rPr>
      </w:pPr>
      <w:r w:rsidRPr="00145FFF">
        <w:rPr>
          <w:i/>
          <w:noProof/>
        </w:rPr>
        <w:t>Examining Plagiarism &amp; Cheating in Four Institutions of Higher Education</w:t>
      </w:r>
    </w:p>
    <w:p w:rsidR="001E43C4" w:rsidRDefault="001E43C4">
      <w:r>
        <w:t xml:space="preserve">Major Advisor:  </w:t>
      </w:r>
      <w:r>
        <w:rPr>
          <w:noProof/>
        </w:rPr>
        <w:t>Dr. Madeline Justice</w:t>
      </w:r>
    </w:p>
    <w:p w:rsidR="001E43C4" w:rsidRDefault="001E43C4">
      <w:r>
        <w:t xml:space="preserve">Graduate Council Representative:  </w:t>
      </w:r>
      <w:r>
        <w:rPr>
          <w:noProof/>
        </w:rPr>
        <w:t>Dr. Kurtis Williams</w:t>
      </w:r>
    </w:p>
    <w:p w:rsidR="001E43C4" w:rsidRDefault="001E43C4"/>
    <w:p w:rsidR="001E43C4" w:rsidRDefault="001E43C4">
      <w:r>
        <w:rPr>
          <w:noProof/>
        </w:rPr>
        <w:t>Tue., May 3, 3:30 pm</w:t>
      </w:r>
      <w:r>
        <w:t xml:space="preserve">, </w:t>
      </w:r>
      <w:r>
        <w:rPr>
          <w:noProof/>
        </w:rPr>
        <w:t>HofL 134</w:t>
      </w:r>
      <w:r>
        <w:t xml:space="preserve">, </w:t>
      </w:r>
      <w:r w:rsidRPr="00145FFF">
        <w:rPr>
          <w:b/>
          <w:noProof/>
          <w:u w:val="single"/>
        </w:rPr>
        <w:t>Amanda McCain</w:t>
      </w:r>
      <w:r>
        <w:t xml:space="preserve">, </w:t>
      </w:r>
      <w:r>
        <w:rPr>
          <w:noProof/>
        </w:rPr>
        <w:t>Proposal Defense</w:t>
      </w:r>
    </w:p>
    <w:p w:rsidR="001E43C4" w:rsidRPr="0030430A" w:rsidRDefault="001E43C4">
      <w:pPr>
        <w:rPr>
          <w:i/>
        </w:rPr>
      </w:pPr>
      <w:r w:rsidRPr="00145FFF">
        <w:rPr>
          <w:i/>
          <w:noProof/>
        </w:rPr>
        <w:t xml:space="preserve">Grinding and the Burden of Rhetorical Versatility: Learning From Shared Strategies of Video Game Design and the Framework for Success in Postsecondary Writing </w:t>
      </w:r>
    </w:p>
    <w:p w:rsidR="001E43C4" w:rsidRDefault="001E43C4">
      <w:r>
        <w:t xml:space="preserve">Major Advisor:  </w:t>
      </w:r>
      <w:r>
        <w:rPr>
          <w:noProof/>
        </w:rPr>
        <w:t>Dr. Shannon Carter</w:t>
      </w:r>
    </w:p>
    <w:p w:rsidR="001E43C4" w:rsidRDefault="001E43C4">
      <w:r>
        <w:t xml:space="preserve">Graduate Council Representative:  </w:t>
      </w:r>
      <w:r>
        <w:rPr>
          <w:noProof/>
        </w:rPr>
        <w:t>Dr. Jeff Herndon</w:t>
      </w:r>
    </w:p>
    <w:p w:rsidR="001E43C4" w:rsidRDefault="001E43C4"/>
    <w:p w:rsidR="001E43C4" w:rsidRDefault="001E43C4">
      <w:r>
        <w:rPr>
          <w:noProof/>
        </w:rPr>
        <w:t>Thu., May 5,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145FFF">
        <w:rPr>
          <w:b/>
          <w:noProof/>
          <w:u w:val="single"/>
        </w:rPr>
        <w:t>Ginger Blurton</w:t>
      </w:r>
      <w:r>
        <w:t xml:space="preserve">, </w:t>
      </w:r>
      <w:r>
        <w:rPr>
          <w:noProof/>
        </w:rPr>
        <w:t>Proposal Defense</w:t>
      </w:r>
    </w:p>
    <w:p w:rsidR="001E43C4" w:rsidRPr="0030430A" w:rsidRDefault="001E43C4">
      <w:pPr>
        <w:rPr>
          <w:i/>
        </w:rPr>
      </w:pPr>
      <w:r w:rsidRPr="00145FFF">
        <w:rPr>
          <w:i/>
          <w:noProof/>
        </w:rPr>
        <w:t>The History of the Trinity Valley Community College System, 1946-2015</w:t>
      </w:r>
    </w:p>
    <w:p w:rsidR="001E43C4" w:rsidRDefault="001E43C4">
      <w:r>
        <w:t xml:space="preserve">Major Advisor:  </w:t>
      </w:r>
      <w:r>
        <w:rPr>
          <w:noProof/>
        </w:rPr>
        <w:t>Dr. Madeline Justice</w:t>
      </w:r>
    </w:p>
    <w:p w:rsidR="001E43C4" w:rsidRDefault="001E43C4">
      <w:r>
        <w:t xml:space="preserve">Graduate Council Representative:  </w:t>
      </w:r>
      <w:r>
        <w:rPr>
          <w:noProof/>
        </w:rPr>
        <w:t>Dr. Flavia Belpoliti</w:t>
      </w:r>
    </w:p>
    <w:p w:rsidR="001E43C4" w:rsidRDefault="001E43C4"/>
    <w:p w:rsidR="001E43C4" w:rsidRDefault="001E43C4">
      <w:r>
        <w:rPr>
          <w:noProof/>
        </w:rPr>
        <w:t>Fri., May 6, 1:00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145FFF">
        <w:rPr>
          <w:b/>
          <w:noProof/>
          <w:u w:val="single"/>
        </w:rPr>
        <w:t>Rachel Sloan</w:t>
      </w:r>
      <w:r>
        <w:t xml:space="preserve">, </w:t>
      </w:r>
      <w:r>
        <w:rPr>
          <w:noProof/>
        </w:rPr>
        <w:t>Proposal Defense</w:t>
      </w:r>
    </w:p>
    <w:p w:rsidR="001E43C4" w:rsidRPr="0030430A" w:rsidRDefault="001E43C4">
      <w:pPr>
        <w:rPr>
          <w:i/>
        </w:rPr>
      </w:pPr>
      <w:r w:rsidRPr="00145FFF">
        <w:rPr>
          <w:i/>
          <w:noProof/>
        </w:rPr>
        <w:t>Couple, Marriage, and Family Counseling Training at CACREP-Accredited Counselor Education Programs in Texas: What Factors Influence Student Perceptions?</w:t>
      </w:r>
    </w:p>
    <w:p w:rsidR="001E43C4" w:rsidRDefault="001E43C4">
      <w:r>
        <w:t xml:space="preserve">Major Advisor:  </w:t>
      </w:r>
      <w:r>
        <w:rPr>
          <w:noProof/>
        </w:rPr>
        <w:t>Dr. Amir Abbassi</w:t>
      </w:r>
    </w:p>
    <w:p w:rsidR="001E43C4" w:rsidRDefault="001E43C4">
      <w:r>
        <w:t xml:space="preserve">Graduate Council Representative:  </w:t>
      </w:r>
      <w:r>
        <w:rPr>
          <w:noProof/>
        </w:rPr>
        <w:t>Dr. Robin Reid</w:t>
      </w:r>
    </w:p>
    <w:p w:rsidR="001E43C4" w:rsidRDefault="001E43C4"/>
    <w:p w:rsidR="001E43C4" w:rsidRDefault="001E43C4">
      <w:r>
        <w:rPr>
          <w:noProof/>
        </w:rPr>
        <w:t>Tue., May 10,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145FFF">
        <w:rPr>
          <w:b/>
          <w:noProof/>
          <w:u w:val="single"/>
        </w:rPr>
        <w:t>Shirley Oliver</w:t>
      </w:r>
      <w:r>
        <w:t xml:space="preserve">, </w:t>
      </w:r>
      <w:r>
        <w:rPr>
          <w:noProof/>
        </w:rPr>
        <w:t>Proposal Defense</w:t>
      </w:r>
    </w:p>
    <w:p w:rsidR="001E43C4" w:rsidRPr="0030430A" w:rsidRDefault="001E43C4">
      <w:pPr>
        <w:rPr>
          <w:i/>
        </w:rPr>
      </w:pPr>
      <w:r w:rsidRPr="00145FFF">
        <w:rPr>
          <w:i/>
          <w:noProof/>
        </w:rPr>
        <w:t>Comparing Texas Teachers’ Paradigms with the Teaching and Learning Paradigms of the New Texas Teacher Evaluation Model-T-TESS</w:t>
      </w:r>
    </w:p>
    <w:p w:rsidR="001E43C4" w:rsidRDefault="001E43C4">
      <w:r>
        <w:t xml:space="preserve">Major Advisor:  </w:t>
      </w:r>
      <w:r>
        <w:rPr>
          <w:noProof/>
        </w:rPr>
        <w:t>Dr. Deborah Goodwin</w:t>
      </w:r>
    </w:p>
    <w:p w:rsidR="001E43C4" w:rsidRDefault="001E43C4">
      <w:pPr>
        <w:rPr>
          <w:noProof/>
        </w:rPr>
      </w:pPr>
      <w:r>
        <w:t xml:space="preserve">Graduate Council Representative:  </w:t>
      </w:r>
      <w:r>
        <w:rPr>
          <w:noProof/>
        </w:rPr>
        <w:t>Dr. Shannon Carter</w:t>
      </w:r>
    </w:p>
    <w:p w:rsidR="001E43C4" w:rsidRDefault="001E43C4"/>
    <w:p w:rsidR="001E43C4" w:rsidRDefault="001E43C4"/>
    <w:p w:rsidR="001E43C4" w:rsidRDefault="001E43C4">
      <w:r>
        <w:rPr>
          <w:noProof/>
        </w:rPr>
        <w:lastRenderedPageBreak/>
        <w:t>Tue. May 10, 1:00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145FFF">
        <w:rPr>
          <w:b/>
          <w:noProof/>
          <w:u w:val="single"/>
        </w:rPr>
        <w:t>Jerry Caston</w:t>
      </w:r>
      <w:r>
        <w:t xml:space="preserve">, </w:t>
      </w:r>
      <w:r>
        <w:rPr>
          <w:noProof/>
        </w:rPr>
        <w:t>Proposal Defense</w:t>
      </w:r>
    </w:p>
    <w:p w:rsidR="001E43C4" w:rsidRPr="0030430A" w:rsidRDefault="001E43C4">
      <w:pPr>
        <w:rPr>
          <w:i/>
        </w:rPr>
      </w:pPr>
      <w:r w:rsidRPr="00145FFF">
        <w:rPr>
          <w:i/>
          <w:noProof/>
        </w:rPr>
        <w:t>African American Male High School Graduates’ Perceptions of Their Education Experiences in Selected Texas High Schools</w:t>
      </w:r>
    </w:p>
    <w:p w:rsidR="001E43C4" w:rsidRDefault="001E43C4">
      <w:r>
        <w:t xml:space="preserve">Major Advisor:  </w:t>
      </w:r>
      <w:r>
        <w:rPr>
          <w:noProof/>
        </w:rPr>
        <w:t>Dr. Deborah Goodwin</w:t>
      </w:r>
    </w:p>
    <w:p w:rsidR="001E43C4" w:rsidRDefault="001E43C4">
      <w:r>
        <w:t xml:space="preserve">Graduate Council Representative:  </w:t>
      </w:r>
      <w:r>
        <w:rPr>
          <w:noProof/>
        </w:rPr>
        <w:t>Dr. Quynh Dang</w:t>
      </w:r>
    </w:p>
    <w:p w:rsidR="001E43C4" w:rsidRDefault="001E43C4"/>
    <w:p w:rsidR="001E43C4" w:rsidRDefault="001E43C4">
      <w:r>
        <w:rPr>
          <w:noProof/>
        </w:rPr>
        <w:t xml:space="preserve">Thu., May 12, 11:00 </w:t>
      </w:r>
      <w:proofErr w:type="gramStart"/>
      <w:r>
        <w:rPr>
          <w:noProof/>
        </w:rPr>
        <w:t xml:space="preserve">am </w:t>
      </w:r>
      <w:r>
        <w:t>,</w:t>
      </w:r>
      <w:proofErr w:type="gramEnd"/>
      <w:r>
        <w:t xml:space="preserve"> </w:t>
      </w:r>
      <w:r>
        <w:rPr>
          <w:noProof/>
        </w:rPr>
        <w:t>EDN 107</w:t>
      </w:r>
      <w:r>
        <w:t xml:space="preserve">, </w:t>
      </w:r>
      <w:r w:rsidRPr="00145FFF">
        <w:rPr>
          <w:b/>
          <w:noProof/>
          <w:u w:val="single"/>
        </w:rPr>
        <w:t>Tara Lewis</w:t>
      </w:r>
      <w:r>
        <w:t xml:space="preserve">, </w:t>
      </w:r>
      <w:r>
        <w:rPr>
          <w:noProof/>
        </w:rPr>
        <w:t>Final Defense</w:t>
      </w:r>
    </w:p>
    <w:p w:rsidR="001E43C4" w:rsidRPr="0030430A" w:rsidRDefault="001E43C4">
      <w:pPr>
        <w:rPr>
          <w:i/>
        </w:rPr>
      </w:pPr>
      <w:r w:rsidRPr="00145FFF">
        <w:rPr>
          <w:i/>
          <w:noProof/>
        </w:rPr>
        <w:t>Transgender Student Experience: Interactions With Faculty and Peers in the College Classroom</w:t>
      </w:r>
    </w:p>
    <w:p w:rsidR="001E43C4" w:rsidRDefault="001E43C4">
      <w:r>
        <w:t xml:space="preserve">Major Advisor:  </w:t>
      </w:r>
      <w:r>
        <w:rPr>
          <w:noProof/>
        </w:rPr>
        <w:t>Dr. Joyce Scott</w:t>
      </w:r>
    </w:p>
    <w:p w:rsidR="001E43C4" w:rsidRDefault="001E43C4">
      <w:r>
        <w:t xml:space="preserve">Graduate Council Representative:  </w:t>
      </w:r>
      <w:r>
        <w:rPr>
          <w:noProof/>
        </w:rPr>
        <w:t>Dr. Beth Jones</w:t>
      </w:r>
    </w:p>
    <w:p w:rsidR="001E43C4" w:rsidRDefault="001E43C4"/>
    <w:p w:rsidR="001E43C4" w:rsidRDefault="001E43C4"/>
    <w:sectPr w:rsidR="001E43C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1E43C4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90410"/>
    <w:rsid w:val="006D3AE3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2</cp:revision>
  <dcterms:created xsi:type="dcterms:W3CDTF">2016-04-29T13:40:00Z</dcterms:created>
  <dcterms:modified xsi:type="dcterms:W3CDTF">2016-04-29T13:43:00Z</dcterms:modified>
</cp:coreProperties>
</file>