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1F1" w:rsidRDefault="005341F1" w:rsidP="005341F1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5341F1" w:rsidRDefault="005341F1" w:rsidP="005341F1">
      <w:pPr>
        <w:spacing w:line="240" w:lineRule="atLeast"/>
        <w:rPr>
          <w:b/>
          <w:bCs/>
        </w:rPr>
      </w:pPr>
    </w:p>
    <w:p w:rsidR="005341F1" w:rsidRDefault="005341F1" w:rsidP="005341F1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5341F1" w:rsidRDefault="005341F1" w:rsidP="005341F1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5341F1" w:rsidRDefault="005341F1" w:rsidP="005341F1">
      <w:pPr>
        <w:spacing w:line="240" w:lineRule="atLeast"/>
        <w:rPr>
          <w:b/>
          <w:bCs/>
        </w:rPr>
      </w:pPr>
    </w:p>
    <w:p w:rsidR="005341F1" w:rsidRDefault="005341F1" w:rsidP="005341F1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February 29, 2016</w:t>
      </w:r>
    </w:p>
    <w:p w:rsidR="005341F1" w:rsidRDefault="005341F1" w:rsidP="005341F1"/>
    <w:p w:rsidR="005341F1" w:rsidRDefault="005341F1" w:rsidP="005341F1">
      <w:pPr>
        <w:rPr>
          <w:b/>
          <w:bCs/>
        </w:rPr>
      </w:pPr>
      <w:r>
        <w:rPr>
          <w:b/>
          <w:bCs/>
        </w:rPr>
        <w:t>RE:            Schedule of Proposal Defenses &amp; Final Defenses for March 2016</w:t>
      </w:r>
    </w:p>
    <w:p w:rsidR="005341F1" w:rsidRDefault="005341F1" w:rsidP="005341F1"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________________________________________________________________________</w:t>
      </w:r>
    </w:p>
    <w:p w:rsidR="005341F1" w:rsidRDefault="005341F1"/>
    <w:p w:rsidR="005341F1" w:rsidRDefault="005341F1">
      <w:r>
        <w:rPr>
          <w:noProof/>
        </w:rPr>
        <w:t>Tue., Mar. 1,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D8218D">
        <w:rPr>
          <w:b/>
          <w:noProof/>
          <w:u w:val="single"/>
        </w:rPr>
        <w:t>Janet Lewis</w:t>
      </w:r>
      <w:r>
        <w:t xml:space="preserve">, </w:t>
      </w:r>
      <w:r>
        <w:rPr>
          <w:noProof/>
        </w:rPr>
        <w:t>Final Defense</w:t>
      </w:r>
    </w:p>
    <w:p w:rsidR="005341F1" w:rsidRPr="0030430A" w:rsidRDefault="005341F1">
      <w:pPr>
        <w:rPr>
          <w:i/>
        </w:rPr>
      </w:pPr>
      <w:r w:rsidRPr="00D8218D">
        <w:rPr>
          <w:i/>
          <w:noProof/>
        </w:rPr>
        <w:t>The Impact of Family Interaction Patterns and Identity Orientation on the Career Exploration and Decision-Making Processes of College Students</w:t>
      </w:r>
    </w:p>
    <w:p w:rsidR="005341F1" w:rsidRDefault="005341F1">
      <w:r>
        <w:t xml:space="preserve">Major Advisor:  </w:t>
      </w:r>
      <w:r>
        <w:rPr>
          <w:noProof/>
        </w:rPr>
        <w:t>Dr. Chester Robinson</w:t>
      </w:r>
    </w:p>
    <w:p w:rsidR="005341F1" w:rsidRDefault="005341F1">
      <w:r>
        <w:t xml:space="preserve">Graduate Council Representative:  </w:t>
      </w:r>
      <w:r>
        <w:rPr>
          <w:noProof/>
        </w:rPr>
        <w:t>Dr. Christian Hempelmann</w:t>
      </w:r>
    </w:p>
    <w:p w:rsidR="005341F1" w:rsidRDefault="005341F1"/>
    <w:p w:rsidR="005341F1" w:rsidRDefault="005341F1">
      <w:r>
        <w:rPr>
          <w:noProof/>
        </w:rPr>
        <w:t>Fri., Mar. 4, 12:00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D8218D">
        <w:rPr>
          <w:b/>
          <w:noProof/>
          <w:u w:val="single"/>
        </w:rPr>
        <w:t>Trina Geye</w:t>
      </w:r>
      <w:r>
        <w:t xml:space="preserve">, </w:t>
      </w:r>
      <w:r>
        <w:rPr>
          <w:noProof/>
        </w:rPr>
        <w:t>Proposal Defense</w:t>
      </w:r>
    </w:p>
    <w:p w:rsidR="005341F1" w:rsidRPr="0030430A" w:rsidRDefault="005341F1">
      <w:pPr>
        <w:rPr>
          <w:i/>
        </w:rPr>
      </w:pPr>
      <w:r w:rsidRPr="00D8218D">
        <w:rPr>
          <w:i/>
          <w:noProof/>
        </w:rPr>
        <w:t>Facilitation and Inhibition Components of the Size Congruity Effect in College Students</w:t>
      </w:r>
    </w:p>
    <w:p w:rsidR="005341F1" w:rsidRDefault="005341F1">
      <w:r>
        <w:t xml:space="preserve">Major Advisor:  </w:t>
      </w:r>
      <w:r>
        <w:rPr>
          <w:noProof/>
        </w:rPr>
        <w:t>Dr. Tracy Henley</w:t>
      </w:r>
    </w:p>
    <w:p w:rsidR="005341F1" w:rsidRDefault="005341F1">
      <w:r>
        <w:t xml:space="preserve">Graduate Council Representative:  </w:t>
      </w:r>
      <w:r>
        <w:rPr>
          <w:noProof/>
        </w:rPr>
        <w:t>Dr. Betty Block</w:t>
      </w:r>
    </w:p>
    <w:p w:rsidR="005341F1" w:rsidRDefault="005341F1"/>
    <w:p w:rsidR="005341F1" w:rsidRDefault="005341F1">
      <w:r>
        <w:rPr>
          <w:noProof/>
        </w:rPr>
        <w:t>Fri., Mar. 4, 1:00 pm</w:t>
      </w:r>
      <w:r>
        <w:t xml:space="preserve">, </w:t>
      </w:r>
      <w:r>
        <w:rPr>
          <w:noProof/>
        </w:rPr>
        <w:t>MPLX 120/ BA 248</w:t>
      </w:r>
      <w:r>
        <w:t xml:space="preserve">, </w:t>
      </w:r>
      <w:r w:rsidRPr="00D8218D">
        <w:rPr>
          <w:b/>
          <w:noProof/>
          <w:u w:val="single"/>
        </w:rPr>
        <w:t>Kisha McDonald</w:t>
      </w:r>
      <w:r>
        <w:t xml:space="preserve">, </w:t>
      </w:r>
      <w:r>
        <w:rPr>
          <w:noProof/>
        </w:rPr>
        <w:t>Proposal Defense</w:t>
      </w:r>
    </w:p>
    <w:p w:rsidR="005341F1" w:rsidRPr="0030430A" w:rsidRDefault="005341F1">
      <w:pPr>
        <w:rPr>
          <w:i/>
        </w:rPr>
      </w:pPr>
      <w:r w:rsidRPr="00D8218D">
        <w:rPr>
          <w:i/>
          <w:noProof/>
        </w:rPr>
        <w:t>Thinking Outside the Book: Exploring the Use of iPads and Tenth Grade African American Males Reading Self-Perceptions and Reading</w:t>
      </w:r>
    </w:p>
    <w:p w:rsidR="005341F1" w:rsidRDefault="005341F1">
      <w:r>
        <w:t xml:space="preserve">Major Advisor:  </w:t>
      </w:r>
      <w:r>
        <w:rPr>
          <w:noProof/>
        </w:rPr>
        <w:t>Dr. Jennifer Sennette</w:t>
      </w:r>
    </w:p>
    <w:p w:rsidR="005341F1" w:rsidRDefault="005341F1">
      <w:r>
        <w:t xml:space="preserve">Graduate Council Representative:  </w:t>
      </w:r>
      <w:r>
        <w:rPr>
          <w:noProof/>
        </w:rPr>
        <w:t>Dr. Jose Lopez</w:t>
      </w:r>
    </w:p>
    <w:p w:rsidR="005341F1" w:rsidRDefault="005341F1"/>
    <w:p w:rsidR="005341F1" w:rsidRDefault="005341F1">
      <w:r>
        <w:rPr>
          <w:noProof/>
        </w:rPr>
        <w:t>Mon., Mar. 7, 1:15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D8218D">
        <w:rPr>
          <w:b/>
          <w:noProof/>
          <w:u w:val="single"/>
        </w:rPr>
        <w:t>Tammy Willis</w:t>
      </w:r>
      <w:r>
        <w:t xml:space="preserve">, </w:t>
      </w:r>
      <w:r>
        <w:rPr>
          <w:noProof/>
        </w:rPr>
        <w:t>Proposal Defense</w:t>
      </w:r>
    </w:p>
    <w:p w:rsidR="005341F1" w:rsidRPr="0030430A" w:rsidRDefault="005341F1">
      <w:pPr>
        <w:rPr>
          <w:i/>
        </w:rPr>
      </w:pPr>
      <w:r w:rsidRPr="00D8218D">
        <w:rPr>
          <w:i/>
          <w:noProof/>
        </w:rPr>
        <w:t>Effects of Social Emotional Learning on School Functioning in Rural Disaster Affected Adolescents</w:t>
      </w:r>
    </w:p>
    <w:p w:rsidR="005341F1" w:rsidRDefault="005341F1">
      <w:r>
        <w:t xml:space="preserve">Major Advisor:  </w:t>
      </w:r>
      <w:r>
        <w:rPr>
          <w:noProof/>
        </w:rPr>
        <w:t>Dr. DeMarquis Hayes</w:t>
      </w:r>
    </w:p>
    <w:p w:rsidR="005341F1" w:rsidRDefault="005341F1">
      <w:r>
        <w:t xml:space="preserve">Graduate Council Representative:  </w:t>
      </w:r>
      <w:r>
        <w:rPr>
          <w:noProof/>
        </w:rPr>
        <w:t>Dr. Allan Headley</w:t>
      </w:r>
    </w:p>
    <w:p w:rsidR="005341F1" w:rsidRDefault="005341F1"/>
    <w:p w:rsidR="005341F1" w:rsidRDefault="005341F1">
      <w:r>
        <w:rPr>
          <w:noProof/>
        </w:rPr>
        <w:t>Tue., Mar. 8,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D8218D">
        <w:rPr>
          <w:b/>
          <w:noProof/>
          <w:u w:val="single"/>
        </w:rPr>
        <w:t>Samuel Ogbonna</w:t>
      </w:r>
      <w:r>
        <w:t xml:space="preserve">, </w:t>
      </w:r>
      <w:r>
        <w:rPr>
          <w:noProof/>
        </w:rPr>
        <w:t>Proposal Defense</w:t>
      </w:r>
    </w:p>
    <w:p w:rsidR="005341F1" w:rsidRPr="0030430A" w:rsidRDefault="005341F1">
      <w:pPr>
        <w:rPr>
          <w:i/>
        </w:rPr>
      </w:pPr>
      <w:r w:rsidRPr="00D8218D">
        <w:rPr>
          <w:i/>
          <w:noProof/>
        </w:rPr>
        <w:t>Factors Beyond Instruction That Impact School Performance: Leadership Practices and School Culture in High Achieving and Low Achieving Public Schools</w:t>
      </w:r>
    </w:p>
    <w:p w:rsidR="005341F1" w:rsidRDefault="005341F1">
      <w:r>
        <w:t xml:space="preserve">Major Advisor:  </w:t>
      </w:r>
      <w:r>
        <w:rPr>
          <w:noProof/>
        </w:rPr>
        <w:t>Dr. Nate Templeton</w:t>
      </w:r>
    </w:p>
    <w:p w:rsidR="005341F1" w:rsidRDefault="005341F1">
      <w:r>
        <w:t xml:space="preserve">Graduate Council Representative:  </w:t>
      </w:r>
      <w:r>
        <w:rPr>
          <w:noProof/>
        </w:rPr>
        <w:t>Dr. Karen Roggenkamp</w:t>
      </w:r>
    </w:p>
    <w:p w:rsidR="005341F1" w:rsidRDefault="005341F1"/>
    <w:p w:rsidR="005341F1" w:rsidRDefault="005341F1">
      <w:r>
        <w:rPr>
          <w:noProof/>
        </w:rPr>
        <w:t>Tue., Mar. 8, 3:30 pm</w:t>
      </w:r>
      <w:r>
        <w:t xml:space="preserve">, </w:t>
      </w:r>
      <w:r>
        <w:rPr>
          <w:noProof/>
        </w:rPr>
        <w:t>H of L 135</w:t>
      </w:r>
      <w:r>
        <w:t xml:space="preserve">, </w:t>
      </w:r>
      <w:r w:rsidRPr="00D8218D">
        <w:rPr>
          <w:b/>
          <w:noProof/>
          <w:u w:val="single"/>
        </w:rPr>
        <w:t>Geoffrey Clegg</w:t>
      </w:r>
      <w:r>
        <w:t xml:space="preserve">, </w:t>
      </w:r>
      <w:r>
        <w:rPr>
          <w:noProof/>
        </w:rPr>
        <w:t>Final Defense</w:t>
      </w:r>
    </w:p>
    <w:p w:rsidR="005341F1" w:rsidRPr="0030430A" w:rsidRDefault="005341F1">
      <w:pPr>
        <w:rPr>
          <w:i/>
        </w:rPr>
      </w:pPr>
      <w:r w:rsidRPr="00D8218D">
        <w:rPr>
          <w:i/>
          <w:noProof/>
        </w:rPr>
        <w:t xml:space="preserve">Quantum Echoes: The Spaces Between Interdisciplinary Composition and the Teaching of Writing </w:t>
      </w:r>
    </w:p>
    <w:p w:rsidR="005341F1" w:rsidRDefault="005341F1">
      <w:r>
        <w:t xml:space="preserve">Major Advisor:  </w:t>
      </w:r>
      <w:r>
        <w:rPr>
          <w:noProof/>
        </w:rPr>
        <w:t>Dr. Shannon Carter</w:t>
      </w:r>
    </w:p>
    <w:p w:rsidR="005341F1" w:rsidRDefault="005341F1">
      <w:pPr>
        <w:rPr>
          <w:noProof/>
        </w:rPr>
      </w:pPr>
      <w:r>
        <w:t xml:space="preserve">Graduate Council Representative:  </w:t>
      </w:r>
      <w:r>
        <w:rPr>
          <w:noProof/>
        </w:rPr>
        <w:t>Dr. Michael Knight</w:t>
      </w:r>
    </w:p>
    <w:p w:rsidR="005341F1" w:rsidRDefault="005341F1"/>
    <w:p w:rsidR="005341F1" w:rsidRDefault="005341F1"/>
    <w:p w:rsidR="005341F1" w:rsidRDefault="005341F1">
      <w:r>
        <w:rPr>
          <w:noProof/>
        </w:rPr>
        <w:t>Wed., Mar. 9,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8218D">
        <w:rPr>
          <w:b/>
          <w:noProof/>
          <w:u w:val="single"/>
        </w:rPr>
        <w:t>Deborah Floyd</w:t>
      </w:r>
      <w:r>
        <w:t xml:space="preserve">, </w:t>
      </w:r>
      <w:r>
        <w:rPr>
          <w:noProof/>
        </w:rPr>
        <w:t>Final Defense</w:t>
      </w:r>
    </w:p>
    <w:p w:rsidR="005341F1" w:rsidRPr="0030430A" w:rsidRDefault="005341F1">
      <w:pPr>
        <w:rPr>
          <w:i/>
        </w:rPr>
      </w:pPr>
      <w:r w:rsidRPr="00D8218D">
        <w:rPr>
          <w:i/>
          <w:noProof/>
        </w:rPr>
        <w:t>Teacher and Student Perspectives of College Readiness Preparation in a Urban Public College Preparatory Higher School</w:t>
      </w:r>
    </w:p>
    <w:p w:rsidR="005341F1" w:rsidRDefault="005341F1">
      <w:r>
        <w:t xml:space="preserve">Major Advisor:  </w:t>
      </w:r>
      <w:r>
        <w:rPr>
          <w:noProof/>
        </w:rPr>
        <w:t>Dr. Madeline Justice</w:t>
      </w:r>
    </w:p>
    <w:p w:rsidR="005341F1" w:rsidRDefault="005341F1">
      <w:r>
        <w:t xml:space="preserve">Graduate Council Representative:  </w:t>
      </w:r>
      <w:r>
        <w:rPr>
          <w:noProof/>
        </w:rPr>
        <w:t>Dr. Willie Edwards</w:t>
      </w:r>
    </w:p>
    <w:p w:rsidR="005341F1" w:rsidRDefault="005341F1"/>
    <w:p w:rsidR="005341F1" w:rsidRDefault="005341F1">
      <w:r>
        <w:rPr>
          <w:noProof/>
        </w:rPr>
        <w:t>Fri., Mar. 11, 10:30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8218D">
        <w:rPr>
          <w:b/>
          <w:noProof/>
          <w:u w:val="single"/>
        </w:rPr>
        <w:t>Patricia Bush</w:t>
      </w:r>
      <w:r>
        <w:t xml:space="preserve">, </w:t>
      </w:r>
      <w:r>
        <w:rPr>
          <w:noProof/>
        </w:rPr>
        <w:t>Final Defense</w:t>
      </w:r>
    </w:p>
    <w:p w:rsidR="005341F1" w:rsidRPr="0030430A" w:rsidRDefault="005341F1">
      <w:pPr>
        <w:rPr>
          <w:i/>
        </w:rPr>
      </w:pPr>
      <w:r w:rsidRPr="00D8218D">
        <w:rPr>
          <w:i/>
          <w:noProof/>
        </w:rPr>
        <w:t>Maintaining Humanistic Values of Caring During Orthopaedic Surgical Residency Through Effective Mentors</w:t>
      </w:r>
    </w:p>
    <w:p w:rsidR="005341F1" w:rsidRDefault="005341F1">
      <w:r>
        <w:t xml:space="preserve">Major Advisor:  </w:t>
      </w:r>
      <w:r>
        <w:rPr>
          <w:noProof/>
        </w:rPr>
        <w:t>Dr. Joyce Scott</w:t>
      </w:r>
    </w:p>
    <w:p w:rsidR="005341F1" w:rsidRDefault="005341F1">
      <w:r>
        <w:t xml:space="preserve">Graduate Council Representative:  </w:t>
      </w:r>
      <w:r>
        <w:rPr>
          <w:noProof/>
        </w:rPr>
        <w:t>Dr. Susan Stewart</w:t>
      </w:r>
    </w:p>
    <w:p w:rsidR="005341F1" w:rsidRDefault="005341F1"/>
    <w:p w:rsidR="005341F1" w:rsidRDefault="005341F1">
      <w:r>
        <w:rPr>
          <w:noProof/>
        </w:rPr>
        <w:t>Fri., Mar. 11,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D8218D">
        <w:rPr>
          <w:b/>
          <w:noProof/>
          <w:u w:val="single"/>
        </w:rPr>
        <w:t>Heather Quast</w:t>
      </w:r>
      <w:r>
        <w:t xml:space="preserve">, </w:t>
      </w:r>
      <w:r>
        <w:rPr>
          <w:noProof/>
        </w:rPr>
        <w:t>Final Defense</w:t>
      </w:r>
    </w:p>
    <w:p w:rsidR="005341F1" w:rsidRPr="0030430A" w:rsidRDefault="005341F1">
      <w:pPr>
        <w:rPr>
          <w:i/>
        </w:rPr>
      </w:pPr>
      <w:r w:rsidRPr="00D8218D">
        <w:rPr>
          <w:i/>
          <w:noProof/>
        </w:rPr>
        <w:t>School Counselor Implementation of the Solution-Focused Family Support Model with High School Students Experiencing Behavioral Problems and Academic Failure</w:t>
      </w:r>
    </w:p>
    <w:p w:rsidR="005341F1" w:rsidRDefault="005341F1">
      <w:r>
        <w:t xml:space="preserve">Major Advisor:  </w:t>
      </w:r>
      <w:r>
        <w:rPr>
          <w:noProof/>
        </w:rPr>
        <w:t>Dr. Amir Abbassi</w:t>
      </w:r>
    </w:p>
    <w:p w:rsidR="005341F1" w:rsidRDefault="005341F1">
      <w:r>
        <w:t xml:space="preserve">Graduate Council Representative:  </w:t>
      </w:r>
      <w:r>
        <w:rPr>
          <w:noProof/>
        </w:rPr>
        <w:t>Dr. William Kuracina</w:t>
      </w:r>
    </w:p>
    <w:p w:rsidR="005341F1" w:rsidRDefault="005341F1"/>
    <w:p w:rsidR="005341F1" w:rsidRDefault="005341F1">
      <w:r>
        <w:rPr>
          <w:noProof/>
        </w:rPr>
        <w:t>Fri., Mar. 11, 2:00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D8218D">
        <w:rPr>
          <w:b/>
          <w:noProof/>
          <w:u w:val="single"/>
        </w:rPr>
        <w:t>Kerin Groves</w:t>
      </w:r>
      <w:r>
        <w:t xml:space="preserve">, </w:t>
      </w:r>
      <w:r>
        <w:rPr>
          <w:noProof/>
        </w:rPr>
        <w:t>Proposal Defense</w:t>
      </w:r>
    </w:p>
    <w:p w:rsidR="005341F1" w:rsidRPr="0030430A" w:rsidRDefault="005341F1">
      <w:pPr>
        <w:rPr>
          <w:i/>
        </w:rPr>
      </w:pPr>
      <w:r w:rsidRPr="00D8218D">
        <w:rPr>
          <w:i/>
          <w:noProof/>
        </w:rPr>
        <w:t>The Role of Spirituality in Happy Fifty-Year Marriages</w:t>
      </w:r>
    </w:p>
    <w:p w:rsidR="005341F1" w:rsidRDefault="005341F1">
      <w:r>
        <w:t xml:space="preserve">Major Advisor:  </w:t>
      </w:r>
      <w:r>
        <w:rPr>
          <w:noProof/>
        </w:rPr>
        <w:t>Dr. Chester Robinson</w:t>
      </w:r>
    </w:p>
    <w:p w:rsidR="005341F1" w:rsidRDefault="005341F1">
      <w:r>
        <w:t xml:space="preserve">Graduate Council Representative:  </w:t>
      </w:r>
      <w:r>
        <w:rPr>
          <w:noProof/>
        </w:rPr>
        <w:t>Dr. Madeline Justice</w:t>
      </w:r>
    </w:p>
    <w:p w:rsidR="005341F1" w:rsidRDefault="005341F1"/>
    <w:p w:rsidR="005341F1" w:rsidRDefault="005341F1">
      <w:r>
        <w:rPr>
          <w:noProof/>
        </w:rPr>
        <w:t xml:space="preserve">Tue., Mar. 22, 9:00 </w:t>
      </w:r>
      <w:proofErr w:type="gramStart"/>
      <w:r>
        <w:rPr>
          <w:noProof/>
        </w:rPr>
        <w:t xml:space="preserve">am </w:t>
      </w:r>
      <w:r>
        <w:t>,</w:t>
      </w:r>
      <w:proofErr w:type="gramEnd"/>
      <w:r>
        <w:t xml:space="preserve"> </w:t>
      </w:r>
      <w:r>
        <w:rPr>
          <w:noProof/>
        </w:rPr>
        <w:t>BIN 214</w:t>
      </w:r>
      <w:r>
        <w:t xml:space="preserve">, </w:t>
      </w:r>
      <w:r w:rsidRPr="00D8218D">
        <w:rPr>
          <w:b/>
          <w:noProof/>
          <w:u w:val="single"/>
        </w:rPr>
        <w:t>Nelly Shora</w:t>
      </w:r>
      <w:r>
        <w:t xml:space="preserve">, </w:t>
      </w:r>
      <w:r>
        <w:rPr>
          <w:noProof/>
        </w:rPr>
        <w:t>Final Defense</w:t>
      </w:r>
    </w:p>
    <w:p w:rsidR="005341F1" w:rsidRPr="0030430A" w:rsidRDefault="005341F1">
      <w:pPr>
        <w:rPr>
          <w:i/>
        </w:rPr>
      </w:pPr>
      <w:r w:rsidRPr="00D8218D">
        <w:rPr>
          <w:i/>
          <w:noProof/>
        </w:rPr>
        <w:t>On the Write Track: A Persuasive Writing Intervention to Support Students with Emotional And Behavioral Disorders</w:t>
      </w:r>
    </w:p>
    <w:p w:rsidR="005341F1" w:rsidRDefault="005341F1">
      <w:r>
        <w:t xml:space="preserve">Major Advisor:  </w:t>
      </w:r>
      <w:r>
        <w:rPr>
          <w:noProof/>
        </w:rPr>
        <w:t>Dr. Brittany Hott</w:t>
      </w:r>
    </w:p>
    <w:p w:rsidR="005341F1" w:rsidRDefault="005341F1">
      <w:r>
        <w:t xml:space="preserve">Graduate Council Representative:  </w:t>
      </w:r>
      <w:r>
        <w:rPr>
          <w:noProof/>
        </w:rPr>
        <w:t>Dr. Andrea Graham</w:t>
      </w:r>
    </w:p>
    <w:p w:rsidR="005341F1" w:rsidRDefault="005341F1"/>
    <w:p w:rsidR="005341F1" w:rsidRDefault="005341F1">
      <w:r>
        <w:rPr>
          <w:noProof/>
        </w:rPr>
        <w:t>Tue., Mar. 22, 2:00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8218D">
        <w:rPr>
          <w:b/>
          <w:noProof/>
          <w:u w:val="single"/>
        </w:rPr>
        <w:t>Mei-Ying Lin</w:t>
      </w:r>
      <w:r>
        <w:t xml:space="preserve">, </w:t>
      </w:r>
      <w:r>
        <w:rPr>
          <w:noProof/>
        </w:rPr>
        <w:t>Final Defense</w:t>
      </w:r>
    </w:p>
    <w:p w:rsidR="005341F1" w:rsidRPr="0030430A" w:rsidRDefault="005341F1">
      <w:pPr>
        <w:rPr>
          <w:i/>
        </w:rPr>
      </w:pPr>
      <w:r w:rsidRPr="00D8218D">
        <w:rPr>
          <w:i/>
          <w:noProof/>
        </w:rPr>
        <w:t>Analysis of the Use of Course Management Systems in Online Courses at Public 4-Year Institutions in the State of Texas</w:t>
      </w:r>
    </w:p>
    <w:p w:rsidR="005341F1" w:rsidRDefault="005341F1">
      <w:r>
        <w:t xml:space="preserve">Major Advisor:  </w:t>
      </w:r>
      <w:r>
        <w:rPr>
          <w:noProof/>
        </w:rPr>
        <w:t>Dr. Jon Travis</w:t>
      </w:r>
    </w:p>
    <w:p w:rsidR="005341F1" w:rsidRDefault="005341F1">
      <w:r>
        <w:t xml:space="preserve">Graduate Council Representative:  </w:t>
      </w:r>
      <w:r>
        <w:rPr>
          <w:noProof/>
        </w:rPr>
        <w:t>Dr. Hunter Hayes</w:t>
      </w:r>
    </w:p>
    <w:p w:rsidR="005341F1" w:rsidRDefault="005341F1"/>
    <w:p w:rsidR="005341F1" w:rsidRDefault="005341F1">
      <w:r>
        <w:rPr>
          <w:noProof/>
        </w:rPr>
        <w:t>Thu., Mar. 24, 2:00 pm</w:t>
      </w:r>
      <w:r>
        <w:t xml:space="preserve">, </w:t>
      </w:r>
      <w:r>
        <w:rPr>
          <w:noProof/>
        </w:rPr>
        <w:t>H of L 134</w:t>
      </w:r>
      <w:r>
        <w:t xml:space="preserve">, </w:t>
      </w:r>
      <w:r w:rsidRPr="00D8218D">
        <w:rPr>
          <w:b/>
          <w:noProof/>
          <w:u w:val="single"/>
        </w:rPr>
        <w:t>Sara Miller</w:t>
      </w:r>
      <w:r>
        <w:t xml:space="preserve">, </w:t>
      </w:r>
      <w:r>
        <w:rPr>
          <w:noProof/>
        </w:rPr>
        <w:t>Final Defense</w:t>
      </w:r>
    </w:p>
    <w:p w:rsidR="005341F1" w:rsidRPr="0030430A" w:rsidRDefault="005341F1">
      <w:pPr>
        <w:rPr>
          <w:i/>
        </w:rPr>
      </w:pPr>
      <w:r w:rsidRPr="00D8218D">
        <w:rPr>
          <w:i/>
          <w:noProof/>
        </w:rPr>
        <w:t>Of Planchettes and Pickets: Spiritualism, The New Woman, and Literacy Modernism, 1880-1920</w:t>
      </w:r>
    </w:p>
    <w:p w:rsidR="005341F1" w:rsidRDefault="005341F1">
      <w:r>
        <w:t xml:space="preserve">Major Advisor:  </w:t>
      </w:r>
      <w:r>
        <w:rPr>
          <w:noProof/>
        </w:rPr>
        <w:t>Dr. Karen Roggenkamp</w:t>
      </w:r>
    </w:p>
    <w:p w:rsidR="005341F1" w:rsidRDefault="005341F1">
      <w:r>
        <w:t xml:space="preserve">Graduate Council Representative:  </w:t>
      </w:r>
      <w:r>
        <w:rPr>
          <w:noProof/>
        </w:rPr>
        <w:t>Dr. Carrie Klypchak</w:t>
      </w:r>
    </w:p>
    <w:p w:rsidR="005341F1" w:rsidRDefault="005341F1"/>
    <w:p w:rsidR="005341F1" w:rsidRDefault="005341F1">
      <w:r>
        <w:rPr>
          <w:noProof/>
        </w:rPr>
        <w:t>Thu., Mar. 24, 3:30 pm</w:t>
      </w:r>
      <w:r>
        <w:t xml:space="preserve">, </w:t>
      </w:r>
      <w:r>
        <w:rPr>
          <w:noProof/>
        </w:rPr>
        <w:t>H of L 134</w:t>
      </w:r>
      <w:r>
        <w:t xml:space="preserve">, </w:t>
      </w:r>
      <w:r w:rsidRPr="00D8218D">
        <w:rPr>
          <w:b/>
          <w:noProof/>
          <w:u w:val="single"/>
        </w:rPr>
        <w:t>Angela Strickland</w:t>
      </w:r>
      <w:r>
        <w:t xml:space="preserve">, </w:t>
      </w:r>
      <w:r>
        <w:rPr>
          <w:noProof/>
        </w:rPr>
        <w:t>Proposal Defense</w:t>
      </w:r>
    </w:p>
    <w:p w:rsidR="005341F1" w:rsidRPr="0030430A" w:rsidRDefault="005341F1">
      <w:pPr>
        <w:rPr>
          <w:i/>
        </w:rPr>
      </w:pPr>
      <w:r w:rsidRPr="00D8218D">
        <w:rPr>
          <w:i/>
          <w:noProof/>
        </w:rPr>
        <w:t>Literacy in the Home (School): An Ethnographic Study of Homeschool Literacy Education as Viewed Through the Lens of Critical Pedagogy</w:t>
      </w:r>
    </w:p>
    <w:p w:rsidR="005341F1" w:rsidRDefault="005341F1">
      <w:r>
        <w:t xml:space="preserve">Major Advisor:  </w:t>
      </w:r>
      <w:r>
        <w:rPr>
          <w:noProof/>
        </w:rPr>
        <w:t>Dr. Tabetha Adkins</w:t>
      </w:r>
    </w:p>
    <w:p w:rsidR="005341F1" w:rsidRDefault="005341F1">
      <w:r>
        <w:t xml:space="preserve">Graduate Council Representative:  </w:t>
      </w:r>
      <w:r>
        <w:rPr>
          <w:noProof/>
        </w:rPr>
        <w:t>Dr. Sandy Kimbrough</w:t>
      </w:r>
    </w:p>
    <w:p w:rsidR="005341F1" w:rsidRDefault="005341F1"/>
    <w:p w:rsidR="005341F1" w:rsidRDefault="005341F1">
      <w:r>
        <w:rPr>
          <w:noProof/>
        </w:rPr>
        <w:t>Tue., Mar. 29,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D8218D">
        <w:rPr>
          <w:b/>
          <w:noProof/>
          <w:u w:val="single"/>
        </w:rPr>
        <w:t>Kathleen Golden</w:t>
      </w:r>
      <w:r>
        <w:t xml:space="preserve">, </w:t>
      </w:r>
      <w:r>
        <w:rPr>
          <w:noProof/>
        </w:rPr>
        <w:t>Proposal Defense</w:t>
      </w:r>
    </w:p>
    <w:p w:rsidR="005341F1" w:rsidRPr="0030430A" w:rsidRDefault="005341F1">
      <w:pPr>
        <w:rPr>
          <w:i/>
        </w:rPr>
      </w:pPr>
      <w:r w:rsidRPr="00D8218D">
        <w:rPr>
          <w:i/>
          <w:noProof/>
        </w:rPr>
        <w:t>Nonverbal Communication in Education: Student Perceptions of Secondary Educators’ Attire and Its Influence on Specific Teacher Attributes</w:t>
      </w:r>
    </w:p>
    <w:p w:rsidR="005341F1" w:rsidRDefault="005341F1">
      <w:r>
        <w:t xml:space="preserve">Major Advisor:  </w:t>
      </w:r>
      <w:r>
        <w:rPr>
          <w:noProof/>
        </w:rPr>
        <w:t>Dr. Deborah Goodwin</w:t>
      </w:r>
    </w:p>
    <w:p w:rsidR="005341F1" w:rsidRDefault="005341F1">
      <w:r>
        <w:t xml:space="preserve">Graduate Council Representative:  </w:t>
      </w:r>
      <w:r>
        <w:rPr>
          <w:noProof/>
        </w:rPr>
        <w:t>Dr. Chester Robinson</w:t>
      </w:r>
    </w:p>
    <w:p w:rsidR="005341F1" w:rsidRDefault="005341F1"/>
    <w:p w:rsidR="005341F1" w:rsidRDefault="005341F1"/>
    <w:sectPr w:rsidR="005341F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41F1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5434B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4384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dcterms:created xsi:type="dcterms:W3CDTF">2016-02-29T19:41:00Z</dcterms:created>
  <dcterms:modified xsi:type="dcterms:W3CDTF">2016-02-29T19:42:00Z</dcterms:modified>
</cp:coreProperties>
</file>