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6D9F1" w:themeColor="text1" w:themeTint="33"/>
  <w:body>
    <w:tbl>
      <w:tblPr>
        <w:tblStyle w:val="ab"/>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7026"/>
        <w:gridCol w:w="1446"/>
      </w:tblGrid>
      <w:tr w:rsidR="00A62F63" w:rsidRPr="00EB5410" w14:paraId="79429612" w14:textId="77777777" w:rsidTr="00D536B5">
        <w:tc>
          <w:tcPr>
            <w:tcW w:w="8472" w:type="dxa"/>
            <w:gridSpan w:val="2"/>
            <w:shd w:val="clear" w:color="auto" w:fill="002060"/>
          </w:tcPr>
          <w:p w14:paraId="25A2FFF8" w14:textId="77777777" w:rsidR="00A62F63" w:rsidRPr="00A62F63" w:rsidRDefault="00A62F63" w:rsidP="00A62F63">
            <w:pPr>
              <w:widowControl/>
              <w:snapToGrid w:val="0"/>
              <w:jc w:val="left"/>
              <w:textAlignment w:val="baseline"/>
              <w:rPr>
                <w:rFonts w:ascii="Georgia" w:eastAsia="SimSun" w:hAnsi="Georgia" w:cs="SimSun"/>
                <w:b/>
                <w:bCs/>
                <w:color w:val="FFC000"/>
                <w:kern w:val="36"/>
                <w:sz w:val="40"/>
                <w:szCs w:val="40"/>
              </w:rPr>
            </w:pPr>
            <w:r w:rsidRPr="00A62F63">
              <w:rPr>
                <w:rFonts w:ascii="Georgia" w:eastAsia="SimSun" w:hAnsi="Georgia" w:cs="SimSun" w:hint="eastAsia"/>
                <w:b/>
                <w:bCs/>
                <w:color w:val="FFC000"/>
                <w:kern w:val="36"/>
                <w:sz w:val="40"/>
                <w:szCs w:val="40"/>
              </w:rPr>
              <w:t>ACGS</w:t>
            </w:r>
          </w:p>
        </w:tc>
      </w:tr>
      <w:tr w:rsidR="003C0C2C" w:rsidRPr="00EB5410" w14:paraId="0BD60035" w14:textId="77777777" w:rsidTr="00D536B5">
        <w:tc>
          <w:tcPr>
            <w:tcW w:w="8472" w:type="dxa"/>
            <w:gridSpan w:val="2"/>
            <w:shd w:val="clear" w:color="auto" w:fill="002060"/>
          </w:tcPr>
          <w:p w14:paraId="0A842D99" w14:textId="77777777" w:rsidR="003C0C2C" w:rsidRPr="00A62F63" w:rsidRDefault="001D730D" w:rsidP="00B16064">
            <w:pPr>
              <w:widowControl/>
              <w:snapToGrid w:val="0"/>
              <w:jc w:val="distribute"/>
              <w:textAlignment w:val="baseline"/>
              <w:rPr>
                <w:rFonts w:ascii="Georgia" w:eastAsia="SimSun" w:hAnsi="Georgia" w:cs="SimSun"/>
                <w:b/>
                <w:bCs/>
                <w:color w:val="FFC000"/>
                <w:kern w:val="36"/>
                <w:sz w:val="20"/>
                <w:szCs w:val="20"/>
              </w:rPr>
            </w:pPr>
            <w:r w:rsidRPr="00A62F63">
              <w:rPr>
                <w:rFonts w:ascii="Georgia" w:eastAsia="SimSun" w:hAnsi="Georgia" w:cs="SimSun" w:hint="eastAsia"/>
                <w:b/>
                <w:bCs/>
                <w:color w:val="FFC000"/>
                <w:kern w:val="36"/>
                <w:sz w:val="20"/>
                <w:szCs w:val="20"/>
              </w:rPr>
              <w:t>Academy</w:t>
            </w:r>
            <w:r w:rsidR="003C0C2C" w:rsidRPr="00A62F63">
              <w:rPr>
                <w:rFonts w:ascii="Georgia" w:eastAsia="SimSun" w:hAnsi="Georgia" w:cs="SimSun"/>
                <w:b/>
                <w:bCs/>
                <w:color w:val="FFC000"/>
                <w:kern w:val="36"/>
                <w:sz w:val="20"/>
                <w:szCs w:val="20"/>
              </w:rPr>
              <w:t xml:space="preserve"> for Comparative Globalization Studies</w:t>
            </w:r>
          </w:p>
        </w:tc>
      </w:tr>
      <w:tr w:rsidR="003C0C2C" w14:paraId="63613AB8" w14:textId="77777777" w:rsidTr="00D536B5">
        <w:trPr>
          <w:trHeight w:val="1522"/>
        </w:trPr>
        <w:tc>
          <w:tcPr>
            <w:tcW w:w="7026" w:type="dxa"/>
            <w:shd w:val="clear" w:color="auto" w:fill="002060"/>
          </w:tcPr>
          <w:p w14:paraId="2BD29885" w14:textId="77777777" w:rsidR="003C0C2C" w:rsidRPr="00A62F63" w:rsidRDefault="00D642A0" w:rsidP="00D642A0">
            <w:pPr>
              <w:widowControl/>
              <w:spacing w:line="360" w:lineRule="atLeast"/>
              <w:jc w:val="center"/>
              <w:textAlignment w:val="baseline"/>
              <w:outlineLvl w:val="0"/>
              <w:rPr>
                <w:rFonts w:ascii="Georgia" w:eastAsia="SimSun" w:hAnsi="Georgia" w:cs="SimSun"/>
                <w:b/>
                <w:bCs/>
                <w:color w:val="FFC000"/>
                <w:kern w:val="36"/>
                <w:sz w:val="96"/>
                <w:szCs w:val="96"/>
              </w:rPr>
            </w:pPr>
            <w:r>
              <w:rPr>
                <w:rFonts w:ascii="Georgia" w:eastAsia="SimSun" w:hAnsi="Georgia" w:cs="SimSun" w:hint="eastAsia"/>
                <w:b/>
                <w:bCs/>
                <w:noProof/>
                <w:color w:val="FFC000"/>
                <w:kern w:val="36"/>
                <w:sz w:val="96"/>
                <w:szCs w:val="96"/>
              </w:rPr>
              <w:drawing>
                <wp:inline distT="0" distB="0" distL="0" distR="0" wp14:anchorId="626B402A" wp14:editId="47897D39">
                  <wp:extent cx="4305300" cy="2085975"/>
                  <wp:effectExtent l="19050" t="0" r="0" b="0"/>
                  <wp:docPr id="7" name="图片 6" descr="glob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T.jpg"/>
                          <pic:cNvPicPr/>
                        </pic:nvPicPr>
                        <pic:blipFill>
                          <a:blip r:embed="rId8" cstate="print"/>
                          <a:stretch>
                            <a:fillRect/>
                          </a:stretch>
                        </pic:blipFill>
                        <pic:spPr>
                          <a:xfrm>
                            <a:off x="0" y="0"/>
                            <a:ext cx="4311708" cy="2089080"/>
                          </a:xfrm>
                          <a:prstGeom prst="rect">
                            <a:avLst/>
                          </a:prstGeom>
                        </pic:spPr>
                      </pic:pic>
                    </a:graphicData>
                  </a:graphic>
                </wp:inline>
              </w:drawing>
            </w:r>
          </w:p>
        </w:tc>
        <w:tc>
          <w:tcPr>
            <w:tcW w:w="1446" w:type="dxa"/>
            <w:shd w:val="clear" w:color="auto" w:fill="002060"/>
          </w:tcPr>
          <w:p w14:paraId="4931E0AF" w14:textId="77777777" w:rsidR="003C0C2C" w:rsidRPr="00EB5410" w:rsidRDefault="003C0C2C" w:rsidP="003C0C2C">
            <w:pPr>
              <w:spacing w:line="180" w:lineRule="auto"/>
              <w:ind w:firstLineChars="85" w:firstLine="153"/>
              <w:rPr>
                <w:color w:val="FFC000"/>
                <w:sz w:val="18"/>
                <w:szCs w:val="18"/>
              </w:rPr>
            </w:pPr>
          </w:p>
          <w:p w14:paraId="19858686" w14:textId="77777777" w:rsidR="00F01CEE" w:rsidRPr="00EB5410" w:rsidRDefault="00F01CEE" w:rsidP="00950D38">
            <w:pPr>
              <w:spacing w:line="180" w:lineRule="auto"/>
              <w:ind w:firstLineChars="85" w:firstLine="153"/>
              <w:jc w:val="center"/>
              <w:rPr>
                <w:color w:val="FFC000"/>
                <w:sz w:val="18"/>
                <w:szCs w:val="18"/>
              </w:rPr>
            </w:pPr>
          </w:p>
          <w:p w14:paraId="32867A34" w14:textId="77777777" w:rsidR="00C319DC" w:rsidRDefault="00C319DC" w:rsidP="00060382">
            <w:pPr>
              <w:spacing w:line="180" w:lineRule="auto"/>
              <w:rPr>
                <w:b/>
                <w:color w:val="FFC000"/>
                <w:sz w:val="18"/>
                <w:szCs w:val="18"/>
              </w:rPr>
            </w:pPr>
          </w:p>
          <w:p w14:paraId="6C0AE738" w14:textId="77777777" w:rsidR="00C319DC" w:rsidRDefault="00C319DC" w:rsidP="00060382">
            <w:pPr>
              <w:spacing w:line="180" w:lineRule="auto"/>
              <w:rPr>
                <w:b/>
                <w:color w:val="FFC000"/>
                <w:sz w:val="18"/>
                <w:szCs w:val="18"/>
              </w:rPr>
            </w:pPr>
          </w:p>
          <w:p w14:paraId="7955305F" w14:textId="77777777" w:rsidR="00C319DC" w:rsidRDefault="00C319DC" w:rsidP="00060382">
            <w:pPr>
              <w:spacing w:line="180" w:lineRule="auto"/>
              <w:rPr>
                <w:b/>
                <w:color w:val="FFC000"/>
                <w:sz w:val="18"/>
                <w:szCs w:val="18"/>
              </w:rPr>
            </w:pPr>
          </w:p>
          <w:p w14:paraId="542DB568" w14:textId="77777777" w:rsidR="00D642A0" w:rsidRPr="00EB5410" w:rsidRDefault="00D642A0" w:rsidP="00060382">
            <w:pPr>
              <w:spacing w:line="180" w:lineRule="auto"/>
              <w:rPr>
                <w:b/>
                <w:color w:val="FFC000"/>
                <w:sz w:val="18"/>
                <w:szCs w:val="18"/>
              </w:rPr>
            </w:pPr>
            <w:r w:rsidRPr="00EB5410">
              <w:rPr>
                <w:rFonts w:hint="eastAsia"/>
                <w:b/>
                <w:color w:val="FFC000"/>
                <w:sz w:val="18"/>
                <w:szCs w:val="18"/>
              </w:rPr>
              <w:t>Online Edition</w:t>
            </w:r>
          </w:p>
          <w:p w14:paraId="78952B39" w14:textId="77777777" w:rsidR="00D642A0" w:rsidRDefault="000022E0" w:rsidP="00B407DA">
            <w:pPr>
              <w:spacing w:line="180" w:lineRule="auto"/>
              <w:ind w:firstLineChars="135" w:firstLine="263"/>
              <w:rPr>
                <w:b/>
                <w:color w:val="FFC000"/>
                <w:sz w:val="18"/>
                <w:szCs w:val="18"/>
              </w:rPr>
            </w:pPr>
            <w:r>
              <w:rPr>
                <w:rFonts w:hint="eastAsia"/>
                <w:b/>
                <w:color w:val="FFC000"/>
                <w:sz w:val="18"/>
                <w:szCs w:val="18"/>
              </w:rPr>
              <w:t>4th</w:t>
            </w:r>
            <w:r w:rsidR="00B407DA">
              <w:rPr>
                <w:rFonts w:hint="eastAsia"/>
                <w:b/>
                <w:color w:val="FFC000"/>
                <w:sz w:val="18"/>
                <w:szCs w:val="18"/>
              </w:rPr>
              <w:t xml:space="preserve"> </w:t>
            </w:r>
            <w:r w:rsidR="00F504BD" w:rsidRPr="00F504BD">
              <w:rPr>
                <w:b/>
                <w:color w:val="FFC000"/>
                <w:sz w:val="18"/>
                <w:szCs w:val="18"/>
              </w:rPr>
              <w:t>issue</w:t>
            </w:r>
          </w:p>
          <w:p w14:paraId="0DA81EC0" w14:textId="77777777" w:rsidR="00060382" w:rsidRDefault="00060382" w:rsidP="00D642A0">
            <w:pPr>
              <w:spacing w:line="180" w:lineRule="auto"/>
              <w:ind w:firstLineChars="85" w:firstLine="166"/>
              <w:rPr>
                <w:b/>
                <w:color w:val="FFC000"/>
                <w:sz w:val="18"/>
                <w:szCs w:val="18"/>
              </w:rPr>
            </w:pPr>
          </w:p>
          <w:p w14:paraId="05B054BD" w14:textId="77777777" w:rsidR="00060382" w:rsidRPr="00EB5410" w:rsidRDefault="000022E0" w:rsidP="00603F9D">
            <w:pPr>
              <w:spacing w:line="180" w:lineRule="auto"/>
              <w:rPr>
                <w:b/>
                <w:color w:val="FFC000"/>
                <w:sz w:val="18"/>
                <w:szCs w:val="18"/>
              </w:rPr>
            </w:pPr>
            <w:r>
              <w:rPr>
                <w:b/>
                <w:color w:val="FFC000"/>
                <w:sz w:val="18"/>
                <w:szCs w:val="18"/>
              </w:rPr>
              <w:t>October</w:t>
            </w:r>
            <w:r w:rsidR="00D80B84">
              <w:rPr>
                <w:rFonts w:hint="eastAsia"/>
                <w:b/>
                <w:color w:val="FFC000"/>
                <w:sz w:val="18"/>
                <w:szCs w:val="18"/>
              </w:rPr>
              <w:t xml:space="preserve"> </w:t>
            </w:r>
            <w:r w:rsidR="00060382">
              <w:rPr>
                <w:rFonts w:hint="eastAsia"/>
                <w:b/>
                <w:color w:val="FFC000"/>
                <w:sz w:val="18"/>
                <w:szCs w:val="18"/>
              </w:rPr>
              <w:t>2015</w:t>
            </w:r>
          </w:p>
          <w:p w14:paraId="58AF97D9" w14:textId="77777777" w:rsidR="003C0C2C" w:rsidRPr="00EB5410" w:rsidRDefault="003C0C2C" w:rsidP="00B111BD">
            <w:pPr>
              <w:spacing w:line="180" w:lineRule="auto"/>
              <w:ind w:firstLineChars="250" w:firstLine="1298"/>
              <w:rPr>
                <w:rFonts w:ascii="Georgia" w:eastAsia="SimSun" w:hAnsi="Georgia" w:cs="SimSun"/>
                <w:b/>
                <w:bCs/>
                <w:color w:val="FFC000"/>
                <w:kern w:val="36"/>
                <w:sz w:val="48"/>
                <w:szCs w:val="48"/>
              </w:rPr>
            </w:pPr>
          </w:p>
        </w:tc>
      </w:tr>
    </w:tbl>
    <w:p w14:paraId="24168B59" w14:textId="77777777" w:rsidR="003C0C2C" w:rsidRDefault="003C0C2C" w:rsidP="008115F9">
      <w:pPr>
        <w:widowControl/>
        <w:spacing w:line="360" w:lineRule="atLeast"/>
        <w:jc w:val="center"/>
        <w:textAlignment w:val="baseline"/>
        <w:outlineLvl w:val="0"/>
        <w:rPr>
          <w:rFonts w:ascii="Georgia" w:eastAsia="SimSun" w:hAnsi="Georgia" w:cs="SimSun"/>
          <w:b/>
          <w:bCs/>
          <w:color w:val="3366FF"/>
          <w:kern w:val="36"/>
          <w:sz w:val="48"/>
          <w:szCs w:val="48"/>
        </w:rPr>
      </w:pPr>
    </w:p>
    <w:p w14:paraId="0FEC9B65" w14:textId="16083085" w:rsidR="00456FFC" w:rsidRDefault="00B111BD" w:rsidP="00456FFC">
      <w:pPr>
        <w:widowControl/>
        <w:spacing w:line="360" w:lineRule="atLeast"/>
        <w:ind w:left="2272" w:hangingChars="750" w:hanging="2272"/>
        <w:jc w:val="left"/>
        <w:textAlignment w:val="baseline"/>
        <w:outlineLvl w:val="0"/>
        <w:rPr>
          <w:rFonts w:ascii="Georgia" w:hAnsi="Georgia" w:cs="SimSun"/>
          <w:b/>
          <w:bCs/>
          <w:color w:val="1F497D" w:themeColor="text2"/>
          <w:kern w:val="36"/>
          <w:sz w:val="28"/>
          <w:szCs w:val="28"/>
        </w:rPr>
      </w:pPr>
      <w:r w:rsidRPr="008B5D0C">
        <w:rPr>
          <w:rFonts w:ascii="Georgia" w:eastAsia="SimSun" w:hAnsi="Georgia" w:cs="SimSun"/>
          <w:b/>
          <w:bCs/>
          <w:color w:val="1F497D" w:themeColor="text2"/>
          <w:kern w:val="36"/>
          <w:sz w:val="28"/>
          <w:szCs w:val="28"/>
        </w:rPr>
        <w:t xml:space="preserve">Campus </w:t>
      </w:r>
      <w:r w:rsidR="00954C29">
        <w:rPr>
          <w:rFonts w:ascii="Georgia" w:eastAsia="SimSun" w:hAnsi="Georgia" w:cs="SimSun" w:hint="eastAsia"/>
          <w:b/>
          <w:bCs/>
          <w:color w:val="1F497D" w:themeColor="text2"/>
          <w:kern w:val="36"/>
          <w:sz w:val="28"/>
          <w:szCs w:val="28"/>
        </w:rPr>
        <w:t>In</w:t>
      </w:r>
      <w:r w:rsidR="00954C29">
        <w:rPr>
          <w:rFonts w:ascii="Georgia" w:eastAsia="SimSun" w:hAnsi="Georgia" w:cs="SimSun"/>
          <w:b/>
          <w:bCs/>
          <w:color w:val="1F497D" w:themeColor="text2"/>
          <w:kern w:val="36"/>
          <w:sz w:val="28"/>
          <w:szCs w:val="28"/>
        </w:rPr>
        <w:t>terview (1)</w:t>
      </w:r>
      <w:r w:rsidRPr="008B5D0C">
        <w:rPr>
          <w:rFonts w:ascii="Georgia" w:eastAsia="SimSun" w:hAnsi="Georgia" w:cs="SimSun"/>
          <w:b/>
          <w:bCs/>
          <w:color w:val="1F497D" w:themeColor="text2"/>
          <w:kern w:val="36"/>
          <w:sz w:val="28"/>
          <w:szCs w:val="28"/>
        </w:rPr>
        <w:t>:</w:t>
      </w:r>
      <w:r>
        <w:rPr>
          <w:rFonts w:ascii="Georgia" w:hAnsi="Georgia" w:cs="SimSun" w:hint="eastAsia"/>
          <w:b/>
          <w:bCs/>
          <w:color w:val="1F497D" w:themeColor="text2"/>
          <w:kern w:val="36"/>
          <w:sz w:val="28"/>
          <w:szCs w:val="28"/>
        </w:rPr>
        <w:t xml:space="preserve"> </w:t>
      </w:r>
      <w:hyperlink r:id="rId9" w:history="1">
        <w:r w:rsidR="00954C29" w:rsidRPr="00445218">
          <w:rPr>
            <w:rStyle w:val="a6"/>
            <w:rFonts w:ascii="Georgia" w:hAnsi="Georgia" w:cs="SimSun"/>
            <w:b/>
            <w:bCs/>
            <w:kern w:val="36"/>
            <w:sz w:val="28"/>
            <w:szCs w:val="28"/>
          </w:rPr>
          <w:t>President &amp; Chief Executive Dan Jones’ View on Global Education</w:t>
        </w:r>
      </w:hyperlink>
    </w:p>
    <w:p w14:paraId="28C0FECF" w14:textId="77777777" w:rsidR="002956C8" w:rsidRDefault="002956C8" w:rsidP="00456FFC">
      <w:pPr>
        <w:widowControl/>
        <w:spacing w:line="360" w:lineRule="atLeast"/>
        <w:ind w:left="2272" w:hangingChars="750" w:hanging="2272"/>
        <w:jc w:val="left"/>
        <w:textAlignment w:val="baseline"/>
        <w:outlineLvl w:val="0"/>
        <w:rPr>
          <w:rFonts w:ascii="Georgia" w:hAnsi="Georgia" w:cs="SimSun"/>
          <w:b/>
          <w:bCs/>
          <w:color w:val="1F497D" w:themeColor="text2"/>
          <w:kern w:val="36"/>
          <w:sz w:val="28"/>
          <w:szCs w:val="28"/>
        </w:rPr>
      </w:pPr>
    </w:p>
    <w:tbl>
      <w:tblPr>
        <w:tblStyle w:val="ab"/>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5"/>
      </w:tblGrid>
      <w:tr w:rsidR="00456FFC" w14:paraId="20AC0336" w14:textId="77777777" w:rsidTr="00530313">
        <w:tc>
          <w:tcPr>
            <w:tcW w:w="7915" w:type="dxa"/>
          </w:tcPr>
          <w:tbl>
            <w:tblPr>
              <w:tblStyle w:val="ab"/>
              <w:tblW w:w="8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3303"/>
            </w:tblGrid>
            <w:tr w:rsidR="00075122" w14:paraId="47FC6E99" w14:textId="77777777" w:rsidTr="00F33DD7">
              <w:tc>
                <w:tcPr>
                  <w:tcW w:w="4806" w:type="dxa"/>
                </w:tcPr>
                <w:p w14:paraId="5DD61F45" w14:textId="1D57FEA9" w:rsidR="00075122" w:rsidRDefault="004E3F30" w:rsidP="00530313">
                  <w:pPr>
                    <w:jc w:val="left"/>
                  </w:pPr>
                  <w:r>
                    <w:rPr>
                      <w:rFonts w:ascii="Verdana" w:hAnsi="Verdana" w:cs="Times New Roman"/>
                      <w:sz w:val="20"/>
                      <w:szCs w:val="20"/>
                    </w:rPr>
                    <w:t xml:space="preserve">       </w:t>
                  </w:r>
                  <w:r w:rsidR="00075122" w:rsidRPr="00954C29">
                    <w:rPr>
                      <w:rFonts w:ascii="Verdana" w:hAnsi="Verdana" w:cs="Times New Roman"/>
                      <w:sz w:val="20"/>
                      <w:szCs w:val="20"/>
                    </w:rPr>
                    <w:t>There are many dimensions to global education. The first thing most people think of is study-abroad programs, in which students from an American university participate in a faculty-led trip</w:t>
                  </w:r>
                  <w:r w:rsidR="001B63C4">
                    <w:rPr>
                      <w:rFonts w:ascii="Verdana" w:hAnsi="Verdana" w:cs="Times New Roman" w:hint="eastAsia"/>
                      <w:sz w:val="20"/>
                      <w:szCs w:val="20"/>
                    </w:rPr>
                    <w:t>s</w:t>
                  </w:r>
                  <w:r w:rsidR="00075122" w:rsidRPr="00954C29">
                    <w:rPr>
                      <w:rFonts w:ascii="Verdana" w:hAnsi="Verdana" w:cs="Times New Roman"/>
                      <w:sz w:val="20"/>
                      <w:szCs w:val="20"/>
                    </w:rPr>
                    <w:t xml:space="preserve"> to another country or countries to learn about specific aspects of the culture and history of a region. But global education involves much, much more. At Texas A&amp;M University-Commerce, we are working to internationalize the curriculum by embedding within courses topics and issues of international concern.</w:t>
                  </w:r>
                </w:p>
              </w:tc>
              <w:tc>
                <w:tcPr>
                  <w:tcW w:w="3303" w:type="dxa"/>
                </w:tcPr>
                <w:p w14:paraId="7A7A7C38" w14:textId="61F312F4" w:rsidR="00075122" w:rsidRDefault="00075122" w:rsidP="00530313">
                  <w:pPr>
                    <w:ind w:leftChars="171" w:left="359"/>
                    <w:jc w:val="left"/>
                  </w:pPr>
                  <w:r>
                    <w:rPr>
                      <w:noProof/>
                    </w:rPr>
                    <w:drawing>
                      <wp:inline distT="0" distB="0" distL="0" distR="0" wp14:anchorId="452AF59B" wp14:editId="08D99627">
                        <wp:extent cx="1687911" cy="2356583"/>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identJones.jpg"/>
                                <pic:cNvPicPr/>
                              </pic:nvPicPr>
                              <pic:blipFill>
                                <a:blip r:embed="rId10">
                                  <a:extLst>
                                    <a:ext uri="{28A0092B-C50C-407E-A947-70E740481C1C}">
                                      <a14:useLocalDpi xmlns:a14="http://schemas.microsoft.com/office/drawing/2010/main" val="0"/>
                                    </a:ext>
                                  </a:extLst>
                                </a:blip>
                                <a:stretch>
                                  <a:fillRect/>
                                </a:stretch>
                              </pic:blipFill>
                              <pic:spPr>
                                <a:xfrm>
                                  <a:off x="0" y="0"/>
                                  <a:ext cx="1688664" cy="2357635"/>
                                </a:xfrm>
                                <a:prstGeom prst="rect">
                                  <a:avLst/>
                                </a:prstGeom>
                              </pic:spPr>
                            </pic:pic>
                          </a:graphicData>
                        </a:graphic>
                      </wp:inline>
                    </w:drawing>
                  </w:r>
                </w:p>
              </w:tc>
            </w:tr>
            <w:tr w:rsidR="00075122" w14:paraId="46D11D34" w14:textId="77777777" w:rsidTr="00F33DD7">
              <w:tc>
                <w:tcPr>
                  <w:tcW w:w="8109" w:type="dxa"/>
                  <w:gridSpan w:val="2"/>
                </w:tcPr>
                <w:p w14:paraId="6E9C42FC" w14:textId="4F563583" w:rsidR="00075122" w:rsidRPr="00954C29" w:rsidRDefault="004E3F30" w:rsidP="00075122">
                  <w:pPr>
                    <w:widowControl/>
                    <w:spacing w:line="360" w:lineRule="atLeast"/>
                    <w:ind w:leftChars="14" w:left="29" w:firstLine="2"/>
                    <w:jc w:val="left"/>
                    <w:textAlignment w:val="baseline"/>
                    <w:outlineLvl w:val="0"/>
                    <w:rPr>
                      <w:rFonts w:ascii="Verdana" w:eastAsia="SimSun" w:hAnsi="Verdana" w:cs="SimSun"/>
                      <w:bCs/>
                      <w:kern w:val="36"/>
                      <w:sz w:val="20"/>
                      <w:szCs w:val="20"/>
                    </w:rPr>
                  </w:pPr>
                  <w:r>
                    <w:rPr>
                      <w:rFonts w:ascii="Verdana" w:hAnsi="Verdana" w:cs="Times New Roman"/>
                      <w:sz w:val="20"/>
                      <w:szCs w:val="20"/>
                    </w:rPr>
                    <w:t xml:space="preserve">        </w:t>
                  </w:r>
                  <w:r w:rsidR="00075122" w:rsidRPr="00954C29">
                    <w:rPr>
                      <w:rFonts w:ascii="Verdana" w:hAnsi="Verdana" w:cs="Times New Roman"/>
                      <w:sz w:val="20"/>
                      <w:szCs w:val="20"/>
                    </w:rPr>
                    <w:t>We are also working to increase the number of international students studying at our institution. Their presence enriches the educational experience for all of our students. And we are providing opportunities for faculty members to broaden their understanding of the international dimensions of their specific disciplines through professional development, support for travel and research abroad, and collaboration with scholars from throughout the world</w:t>
                  </w:r>
                  <w:r w:rsidR="00075122" w:rsidRPr="00954C29">
                    <w:rPr>
                      <w:rFonts w:ascii="Verdana" w:eastAsia="SimSun" w:hAnsi="Verdana" w:cs="SimSun"/>
                      <w:bCs/>
                      <w:kern w:val="36"/>
                      <w:sz w:val="20"/>
                      <w:szCs w:val="20"/>
                    </w:rPr>
                    <w:t>.</w:t>
                  </w:r>
                </w:p>
                <w:p w14:paraId="64DB296D" w14:textId="77777777" w:rsidR="00075122" w:rsidRDefault="00075122">
                  <w:pPr>
                    <w:jc w:val="left"/>
                  </w:pPr>
                </w:p>
              </w:tc>
            </w:tr>
          </w:tbl>
          <w:p w14:paraId="4818A45C" w14:textId="77777777" w:rsidR="00075122" w:rsidRDefault="00075122">
            <w:pPr>
              <w:jc w:val="left"/>
            </w:pPr>
          </w:p>
          <w:p w14:paraId="193851EF" w14:textId="77777777" w:rsidR="00456FFC" w:rsidRDefault="00456FFC" w:rsidP="00456FFC">
            <w:pPr>
              <w:widowControl/>
              <w:spacing w:line="360" w:lineRule="atLeast"/>
              <w:jc w:val="left"/>
              <w:textAlignment w:val="baseline"/>
              <w:outlineLvl w:val="0"/>
              <w:rPr>
                <w:rFonts w:ascii="Verdana" w:hAnsi="Verdana" w:cs="SimSun"/>
                <w:bCs/>
                <w:kern w:val="36"/>
                <w:sz w:val="20"/>
                <w:szCs w:val="20"/>
              </w:rPr>
            </w:pPr>
          </w:p>
        </w:tc>
      </w:tr>
    </w:tbl>
    <w:p w14:paraId="60C2FA91" w14:textId="3D245F54" w:rsidR="00C631C3" w:rsidRPr="003E6A09" w:rsidRDefault="00954C29" w:rsidP="00B111BD">
      <w:pPr>
        <w:widowControl/>
        <w:spacing w:line="360" w:lineRule="atLeast"/>
        <w:ind w:left="2272" w:hangingChars="750" w:hanging="2272"/>
        <w:jc w:val="left"/>
        <w:textAlignment w:val="baseline"/>
        <w:outlineLvl w:val="0"/>
        <w:rPr>
          <w:rFonts w:ascii="Georgia" w:hAnsi="Georgia" w:cs="SimSun"/>
          <w:b/>
          <w:bCs/>
          <w:color w:val="1F497D" w:themeColor="text2"/>
          <w:kern w:val="36"/>
          <w:sz w:val="28"/>
          <w:szCs w:val="28"/>
        </w:rPr>
      </w:pPr>
      <w:r w:rsidRPr="008B5D0C">
        <w:rPr>
          <w:rFonts w:ascii="Georgia" w:eastAsia="SimSun" w:hAnsi="Georgia" w:cs="SimSun"/>
          <w:b/>
          <w:bCs/>
          <w:color w:val="1F497D" w:themeColor="text2"/>
          <w:kern w:val="36"/>
          <w:sz w:val="28"/>
          <w:szCs w:val="28"/>
        </w:rPr>
        <w:lastRenderedPageBreak/>
        <w:t xml:space="preserve">Campus </w:t>
      </w:r>
      <w:r>
        <w:rPr>
          <w:rFonts w:ascii="Georgia" w:eastAsia="SimSun" w:hAnsi="Georgia" w:cs="SimSun" w:hint="eastAsia"/>
          <w:b/>
          <w:bCs/>
          <w:color w:val="1F497D" w:themeColor="text2"/>
          <w:kern w:val="36"/>
          <w:sz w:val="28"/>
          <w:szCs w:val="28"/>
        </w:rPr>
        <w:t>In</w:t>
      </w:r>
      <w:r>
        <w:rPr>
          <w:rFonts w:ascii="Georgia" w:eastAsia="SimSun" w:hAnsi="Georgia" w:cs="SimSun"/>
          <w:b/>
          <w:bCs/>
          <w:color w:val="1F497D" w:themeColor="text2"/>
          <w:kern w:val="36"/>
          <w:sz w:val="28"/>
          <w:szCs w:val="28"/>
        </w:rPr>
        <w:t>terview (2)</w:t>
      </w:r>
      <w:proofErr w:type="gramStart"/>
      <w:r w:rsidR="008B5D0C" w:rsidRPr="008B5D0C">
        <w:rPr>
          <w:rFonts w:ascii="Georgia" w:eastAsia="SimSun" w:hAnsi="Georgia" w:cs="SimSun"/>
          <w:b/>
          <w:bCs/>
          <w:color w:val="1F497D" w:themeColor="text2"/>
          <w:kern w:val="36"/>
          <w:sz w:val="28"/>
          <w:szCs w:val="28"/>
        </w:rPr>
        <w:t xml:space="preserve">: </w:t>
      </w:r>
      <w:r>
        <w:rPr>
          <w:rFonts w:ascii="Georgia" w:eastAsia="SimSun" w:hAnsi="Georgia" w:cs="SimSun"/>
          <w:b/>
          <w:bCs/>
          <w:color w:val="1F497D" w:themeColor="text2"/>
          <w:kern w:val="36"/>
          <w:sz w:val="28"/>
          <w:szCs w:val="28"/>
        </w:rPr>
        <w:t xml:space="preserve"> </w:t>
      </w:r>
      <w:proofErr w:type="gramEnd"/>
      <w:r w:rsidR="00266C70">
        <w:rPr>
          <w:rFonts w:ascii="Georgia" w:hAnsi="Georgia" w:cs="SimSun"/>
          <w:b/>
          <w:bCs/>
          <w:color w:val="1F497D" w:themeColor="text2"/>
          <w:kern w:val="36"/>
          <w:sz w:val="28"/>
          <w:szCs w:val="28"/>
        </w:rPr>
        <w:fldChar w:fldCharType="begin"/>
      </w:r>
      <w:r w:rsidR="00266C70">
        <w:rPr>
          <w:rFonts w:ascii="Georgia" w:hAnsi="Georgia" w:cs="SimSun"/>
          <w:b/>
          <w:bCs/>
          <w:color w:val="1F497D" w:themeColor="text2"/>
          <w:kern w:val="36"/>
          <w:sz w:val="28"/>
          <w:szCs w:val="28"/>
        </w:rPr>
        <w:instrText xml:space="preserve"> HYPERLINK "http://connect.tamuc.edu/p879v1qkgze/" </w:instrText>
      </w:r>
      <w:r w:rsidR="00266C70">
        <w:rPr>
          <w:rFonts w:ascii="Georgia" w:hAnsi="Georgia" w:cs="SimSun"/>
          <w:b/>
          <w:bCs/>
          <w:color w:val="1F497D" w:themeColor="text2"/>
          <w:kern w:val="36"/>
          <w:sz w:val="28"/>
          <w:szCs w:val="28"/>
        </w:rPr>
      </w:r>
      <w:r w:rsidR="00266C70">
        <w:rPr>
          <w:rFonts w:ascii="Georgia" w:hAnsi="Georgia" w:cs="SimSun"/>
          <w:b/>
          <w:bCs/>
          <w:color w:val="1F497D" w:themeColor="text2"/>
          <w:kern w:val="36"/>
          <w:sz w:val="28"/>
          <w:szCs w:val="28"/>
        </w:rPr>
        <w:fldChar w:fldCharType="separate"/>
      </w:r>
      <w:r w:rsidRPr="00266C70">
        <w:rPr>
          <w:rStyle w:val="a6"/>
          <w:rFonts w:ascii="Georgia" w:hAnsi="Georgia" w:cs="SimSun" w:hint="eastAsia"/>
          <w:b/>
          <w:bCs/>
          <w:kern w:val="36"/>
          <w:sz w:val="28"/>
          <w:szCs w:val="28"/>
        </w:rPr>
        <w:t>Dr. Shonda Gibson</w:t>
      </w:r>
      <w:r w:rsidRPr="00266C70">
        <w:rPr>
          <w:rStyle w:val="a6"/>
          <w:rFonts w:ascii="Georgia" w:hAnsi="Georgia" w:cs="SimSun" w:hint="eastAsia"/>
          <w:b/>
          <w:bCs/>
          <w:kern w:val="36"/>
          <w:sz w:val="28"/>
          <w:szCs w:val="28"/>
        </w:rPr>
        <w:t>：</w:t>
      </w:r>
      <w:r w:rsidRPr="00266C70">
        <w:rPr>
          <w:rStyle w:val="a6"/>
          <w:rFonts w:ascii="Georgia" w:hAnsi="Georgia" w:cs="SimSun" w:hint="eastAsia"/>
          <w:b/>
          <w:bCs/>
          <w:kern w:val="36"/>
          <w:sz w:val="28"/>
          <w:szCs w:val="28"/>
        </w:rPr>
        <w:t>Preparing Students for an Interconnected World</w:t>
      </w:r>
      <w:r w:rsidR="00266C70">
        <w:rPr>
          <w:rFonts w:ascii="Georgia" w:hAnsi="Georgia" w:cs="SimSun"/>
          <w:b/>
          <w:bCs/>
          <w:color w:val="1F497D" w:themeColor="text2"/>
          <w:kern w:val="36"/>
          <w:sz w:val="28"/>
          <w:szCs w:val="28"/>
        </w:rPr>
        <w:fldChar w:fldCharType="end"/>
      </w:r>
    </w:p>
    <w:tbl>
      <w:tblPr>
        <w:tblStyle w:val="a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3"/>
        <w:gridCol w:w="5417"/>
      </w:tblGrid>
      <w:tr w:rsidR="00127CA8" w14:paraId="4B75C14A" w14:textId="77777777" w:rsidTr="00FA5182">
        <w:trPr>
          <w:trHeight w:val="3269"/>
        </w:trPr>
        <w:tc>
          <w:tcPr>
            <w:tcW w:w="2663" w:type="dxa"/>
          </w:tcPr>
          <w:p w14:paraId="34382FAE" w14:textId="200A9D3A" w:rsidR="00127CA8" w:rsidRDefault="00127CA8" w:rsidP="00527DF3">
            <w:pPr>
              <w:widowControl/>
              <w:spacing w:line="360" w:lineRule="atLeast"/>
              <w:jc w:val="left"/>
              <w:textAlignment w:val="baseline"/>
              <w:outlineLvl w:val="0"/>
              <w:rPr>
                <w:rFonts w:ascii="Verdana" w:eastAsia="SimSun" w:hAnsi="Verdana" w:cs="SimSun"/>
                <w:bCs/>
                <w:kern w:val="36"/>
                <w:sz w:val="20"/>
                <w:szCs w:val="20"/>
              </w:rPr>
            </w:pPr>
            <w:r>
              <w:rPr>
                <w:rFonts w:ascii="Verdana" w:eastAsia="SimSun" w:hAnsi="Verdana" w:cs="SimSun"/>
                <w:bCs/>
                <w:noProof/>
                <w:kern w:val="36"/>
                <w:sz w:val="20"/>
                <w:szCs w:val="20"/>
              </w:rPr>
              <w:drawing>
                <wp:inline distT="0" distB="0" distL="0" distR="0" wp14:anchorId="523E7616" wp14:editId="5062A6F2">
                  <wp:extent cx="1468967" cy="1962060"/>
                  <wp:effectExtent l="0" t="0" r="444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ndaGibson.jpg"/>
                          <pic:cNvPicPr/>
                        </pic:nvPicPr>
                        <pic:blipFill>
                          <a:blip r:embed="rId11">
                            <a:extLst>
                              <a:ext uri="{28A0092B-C50C-407E-A947-70E740481C1C}">
                                <a14:useLocalDpi xmlns:a14="http://schemas.microsoft.com/office/drawing/2010/main" val="0"/>
                              </a:ext>
                            </a:extLst>
                          </a:blip>
                          <a:stretch>
                            <a:fillRect/>
                          </a:stretch>
                        </pic:blipFill>
                        <pic:spPr>
                          <a:xfrm>
                            <a:off x="0" y="0"/>
                            <a:ext cx="1470215" cy="1963727"/>
                          </a:xfrm>
                          <a:prstGeom prst="rect">
                            <a:avLst/>
                          </a:prstGeom>
                        </pic:spPr>
                      </pic:pic>
                    </a:graphicData>
                  </a:graphic>
                </wp:inline>
              </w:drawing>
            </w:r>
          </w:p>
        </w:tc>
        <w:tc>
          <w:tcPr>
            <w:tcW w:w="5417" w:type="dxa"/>
          </w:tcPr>
          <w:p w14:paraId="0052140C" w14:textId="22EA976F" w:rsidR="00127CA8" w:rsidRPr="00527DF3" w:rsidRDefault="004E3F30" w:rsidP="00127CA8">
            <w:pPr>
              <w:widowControl/>
              <w:spacing w:line="360" w:lineRule="atLeast"/>
              <w:ind w:leftChars="83" w:left="174"/>
              <w:jc w:val="left"/>
              <w:textAlignment w:val="baseline"/>
              <w:outlineLvl w:val="0"/>
              <w:rPr>
                <w:rFonts w:ascii="Verdana" w:eastAsia="SimSun" w:hAnsi="Verdana" w:cs="SimSun"/>
                <w:bCs/>
                <w:kern w:val="36"/>
                <w:sz w:val="20"/>
                <w:szCs w:val="20"/>
              </w:rPr>
            </w:pPr>
            <w:r>
              <w:rPr>
                <w:rFonts w:ascii="Verdana" w:eastAsia="SimSun" w:hAnsi="Verdana" w:cs="SimSun"/>
                <w:bCs/>
                <w:kern w:val="36"/>
                <w:sz w:val="20"/>
                <w:szCs w:val="20"/>
              </w:rPr>
              <w:t xml:space="preserve">      </w:t>
            </w:r>
            <w:r w:rsidR="00127CA8" w:rsidRPr="00527DF3">
              <w:rPr>
                <w:rFonts w:ascii="Verdana" w:eastAsia="SimSun" w:hAnsi="Verdana" w:cs="SimSun"/>
                <w:bCs/>
                <w:kern w:val="36"/>
                <w:sz w:val="20"/>
                <w:szCs w:val="20"/>
              </w:rPr>
              <w:t>The intention of the QEP is to create an environment on campus that encourages and supports global learning and preparing our students for an interconnected world. For example, we have created two programs to help accomplish this mission: Global Fellows for faculty and staff (the environmental component) and Global Scholars for students (direct impact).</w:t>
            </w:r>
          </w:p>
          <w:p w14:paraId="6A8A01D9" w14:textId="09E91841" w:rsidR="00127CA8" w:rsidRDefault="001752D0" w:rsidP="00527DF3">
            <w:pPr>
              <w:widowControl/>
              <w:spacing w:line="360" w:lineRule="atLeast"/>
              <w:jc w:val="left"/>
              <w:textAlignment w:val="baseline"/>
              <w:outlineLvl w:val="0"/>
              <w:rPr>
                <w:rFonts w:ascii="Verdana" w:eastAsia="SimSun" w:hAnsi="Verdana" w:cs="SimSun"/>
                <w:bCs/>
                <w:kern w:val="36"/>
                <w:sz w:val="20"/>
                <w:szCs w:val="20"/>
              </w:rPr>
            </w:pPr>
            <w:r>
              <w:rPr>
                <w:rFonts w:ascii="Verdana" w:eastAsia="SimSun" w:hAnsi="Verdana" w:cs="SimSun"/>
                <w:bCs/>
                <w:kern w:val="36"/>
                <w:sz w:val="20"/>
                <w:szCs w:val="20"/>
              </w:rPr>
              <w:t xml:space="preserve">       </w:t>
            </w:r>
            <w:r w:rsidRPr="00527DF3">
              <w:rPr>
                <w:rFonts w:ascii="Verdana" w:eastAsia="SimSun" w:hAnsi="Verdana" w:cs="SimSun"/>
                <w:bCs/>
                <w:kern w:val="36"/>
                <w:sz w:val="20"/>
                <w:szCs w:val="20"/>
              </w:rPr>
              <w:t>39 Faculty/Staff members were</w:t>
            </w:r>
            <w:r>
              <w:rPr>
                <w:rFonts w:ascii="Verdana" w:eastAsia="SimSun" w:hAnsi="Verdana" w:cs="SimSun"/>
                <w:bCs/>
                <w:kern w:val="36"/>
                <w:sz w:val="20"/>
                <w:szCs w:val="20"/>
              </w:rPr>
              <w:t xml:space="preserve"> </w:t>
            </w:r>
            <w:r w:rsidRPr="00527DF3">
              <w:rPr>
                <w:rFonts w:ascii="Verdana" w:eastAsia="SimSun" w:hAnsi="Verdana" w:cs="SimSun"/>
                <w:bCs/>
                <w:kern w:val="36"/>
                <w:sz w:val="20"/>
                <w:szCs w:val="20"/>
              </w:rPr>
              <w:t>awarded</w:t>
            </w:r>
          </w:p>
        </w:tc>
      </w:tr>
      <w:tr w:rsidR="00127CA8" w14:paraId="0037C52C" w14:textId="77777777" w:rsidTr="00FA5182">
        <w:trPr>
          <w:trHeight w:val="334"/>
        </w:trPr>
        <w:tc>
          <w:tcPr>
            <w:tcW w:w="8080" w:type="dxa"/>
            <w:gridSpan w:val="2"/>
          </w:tcPr>
          <w:p w14:paraId="30C7E8B9" w14:textId="0F03BA28" w:rsidR="00127CA8" w:rsidRDefault="00127CA8" w:rsidP="001752D0">
            <w:pPr>
              <w:widowControl/>
              <w:spacing w:line="360" w:lineRule="atLeast"/>
              <w:ind w:leftChars="1" w:left="3" w:hanging="1"/>
              <w:jc w:val="left"/>
              <w:textAlignment w:val="baseline"/>
              <w:outlineLvl w:val="0"/>
              <w:rPr>
                <w:rFonts w:ascii="Verdana" w:eastAsia="SimSun" w:hAnsi="Verdana" w:cs="SimSun"/>
                <w:bCs/>
                <w:kern w:val="36"/>
                <w:sz w:val="20"/>
                <w:szCs w:val="20"/>
              </w:rPr>
            </w:pPr>
            <w:r w:rsidRPr="00527DF3">
              <w:rPr>
                <w:rFonts w:ascii="Verdana" w:eastAsia="SimSun" w:hAnsi="Verdana" w:cs="SimSun"/>
                <w:bCs/>
                <w:kern w:val="36"/>
                <w:sz w:val="20"/>
                <w:szCs w:val="20"/>
              </w:rPr>
              <w:t xml:space="preserve">Global Fellow status </w:t>
            </w:r>
            <w:proofErr w:type="gramStart"/>
            <w:r w:rsidRPr="00527DF3">
              <w:rPr>
                <w:rFonts w:ascii="Verdana" w:eastAsia="SimSun" w:hAnsi="Verdana" w:cs="SimSun"/>
                <w:bCs/>
                <w:kern w:val="36"/>
                <w:sz w:val="20"/>
                <w:szCs w:val="20"/>
              </w:rPr>
              <w:t>this fall</w:t>
            </w:r>
            <w:proofErr w:type="gramEnd"/>
            <w:r w:rsidRPr="00527DF3">
              <w:rPr>
                <w:rFonts w:ascii="Verdana" w:eastAsia="SimSun" w:hAnsi="Verdana" w:cs="SimSun"/>
                <w:bCs/>
                <w:kern w:val="36"/>
                <w:sz w:val="20"/>
                <w:szCs w:val="20"/>
              </w:rPr>
              <w:t xml:space="preserve"> as the first group. Spring applicants are currently under review, with the expectation to add about 10 more.  There are nearly 120 courses </w:t>
            </w:r>
            <w:r w:rsidR="00094351">
              <w:rPr>
                <w:rFonts w:ascii="Verdana" w:eastAsia="SimSun" w:hAnsi="Verdana" w:cs="SimSun" w:hint="eastAsia"/>
                <w:bCs/>
                <w:kern w:val="36"/>
                <w:sz w:val="20"/>
                <w:szCs w:val="20"/>
              </w:rPr>
              <w:t>that</w:t>
            </w:r>
            <w:r w:rsidR="00094351">
              <w:rPr>
                <w:rFonts w:ascii="Verdana" w:eastAsia="SimSun" w:hAnsi="Verdana" w:cs="SimSun"/>
                <w:bCs/>
                <w:kern w:val="36"/>
                <w:sz w:val="20"/>
                <w:szCs w:val="20"/>
              </w:rPr>
              <w:t xml:space="preserve"> </w:t>
            </w:r>
            <w:r w:rsidRPr="00527DF3">
              <w:rPr>
                <w:rFonts w:ascii="Verdana" w:eastAsia="SimSun" w:hAnsi="Verdana" w:cs="SimSun"/>
                <w:bCs/>
                <w:kern w:val="36"/>
                <w:sz w:val="20"/>
                <w:szCs w:val="20"/>
              </w:rPr>
              <w:t>were identified and labeled as global courses, with about 160 sections offered in the Fall 2014 term.</w:t>
            </w:r>
          </w:p>
        </w:tc>
      </w:tr>
    </w:tbl>
    <w:p w14:paraId="1BA855B0" w14:textId="77777777" w:rsidR="00127CA8" w:rsidRDefault="00127CA8" w:rsidP="00527DF3">
      <w:pPr>
        <w:widowControl/>
        <w:spacing w:line="360" w:lineRule="atLeast"/>
        <w:ind w:leftChars="403" w:left="847" w:hanging="1"/>
        <w:jc w:val="left"/>
        <w:textAlignment w:val="baseline"/>
        <w:outlineLvl w:val="0"/>
        <w:rPr>
          <w:rFonts w:ascii="Verdana" w:eastAsia="SimSun" w:hAnsi="Verdana" w:cs="SimSun"/>
          <w:bCs/>
          <w:kern w:val="36"/>
          <w:sz w:val="20"/>
          <w:szCs w:val="20"/>
        </w:rPr>
      </w:pPr>
    </w:p>
    <w:tbl>
      <w:tblPr>
        <w:tblStyle w:val="ab"/>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277"/>
      </w:tblGrid>
      <w:tr w:rsidR="00965304" w14:paraId="0343C0EB" w14:textId="77777777" w:rsidTr="006C0199">
        <w:tc>
          <w:tcPr>
            <w:tcW w:w="6521" w:type="dxa"/>
          </w:tcPr>
          <w:p w14:paraId="0BFFD43B" w14:textId="6AAC71B9" w:rsidR="00965304" w:rsidRDefault="00965304" w:rsidP="000F401B">
            <w:pPr>
              <w:widowControl/>
              <w:spacing w:line="360" w:lineRule="atLeast"/>
              <w:jc w:val="left"/>
              <w:textAlignment w:val="baseline"/>
              <w:outlineLvl w:val="0"/>
              <w:rPr>
                <w:rFonts w:ascii="Verdana" w:hAnsi="Verdana" w:cs="SimSun"/>
                <w:bCs/>
                <w:kern w:val="36"/>
                <w:sz w:val="20"/>
                <w:szCs w:val="20"/>
              </w:rPr>
            </w:pPr>
          </w:p>
        </w:tc>
        <w:tc>
          <w:tcPr>
            <w:tcW w:w="2277" w:type="dxa"/>
          </w:tcPr>
          <w:p w14:paraId="76284DF6" w14:textId="7493C655" w:rsidR="00965304" w:rsidRPr="00965304" w:rsidRDefault="00965304" w:rsidP="00603F9D">
            <w:pPr>
              <w:widowControl/>
              <w:jc w:val="left"/>
              <w:textAlignment w:val="baseline"/>
              <w:outlineLvl w:val="0"/>
              <w:rPr>
                <w:rFonts w:ascii="Verdana" w:hAnsi="Verdana" w:cs="SimSun"/>
                <w:bCs/>
                <w:kern w:val="36"/>
                <w:sz w:val="20"/>
                <w:szCs w:val="20"/>
              </w:rPr>
            </w:pPr>
          </w:p>
        </w:tc>
      </w:tr>
    </w:tbl>
    <w:p w14:paraId="594CB63C" w14:textId="2C6B241F" w:rsidR="00591709" w:rsidRDefault="00591709" w:rsidP="00B111BD">
      <w:pPr>
        <w:widowControl/>
        <w:spacing w:line="360" w:lineRule="atLeast"/>
        <w:ind w:left="2272" w:hangingChars="750" w:hanging="2272"/>
        <w:jc w:val="left"/>
        <w:textAlignment w:val="baseline"/>
        <w:outlineLvl w:val="0"/>
        <w:rPr>
          <w:rFonts w:ascii="Georgia" w:eastAsia="SimSun" w:hAnsi="Georgia" w:cs="SimSun"/>
          <w:b/>
          <w:bCs/>
          <w:color w:val="1F497D" w:themeColor="text2"/>
          <w:kern w:val="36"/>
          <w:sz w:val="28"/>
          <w:szCs w:val="28"/>
        </w:rPr>
      </w:pPr>
      <w:r w:rsidRPr="00AF7B8C">
        <w:rPr>
          <w:rFonts w:ascii="Georgia" w:eastAsia="SimSun" w:hAnsi="Georgia" w:cs="SimSun"/>
          <w:b/>
          <w:bCs/>
          <w:color w:val="1F497D" w:themeColor="text2"/>
          <w:kern w:val="36"/>
          <w:sz w:val="28"/>
          <w:szCs w:val="28"/>
        </w:rPr>
        <w:t>Media Resource</w:t>
      </w:r>
      <w:r>
        <w:rPr>
          <w:rFonts w:ascii="Georgia" w:eastAsia="SimSun" w:hAnsi="Georgia" w:cs="SimSun" w:hint="eastAsia"/>
          <w:b/>
          <w:bCs/>
          <w:color w:val="1F497D" w:themeColor="text2"/>
          <w:kern w:val="36"/>
          <w:sz w:val="28"/>
          <w:szCs w:val="28"/>
        </w:rPr>
        <w:t xml:space="preserve">: </w:t>
      </w:r>
      <w:hyperlink r:id="rId12" w:history="1">
        <w:r w:rsidR="002956C8" w:rsidRPr="002956C8">
          <w:rPr>
            <w:rStyle w:val="a6"/>
            <w:rFonts w:ascii="Georgia" w:eastAsia="SimSun" w:hAnsi="Georgia" w:cs="SimSun"/>
            <w:b/>
            <w:bCs/>
            <w:kern w:val="36"/>
            <w:sz w:val="28"/>
            <w:szCs w:val="28"/>
          </w:rPr>
          <w:t>TransPerfect Releases New GlobalLink Technology Website</w:t>
        </w:r>
      </w:hyperlink>
      <w:hyperlink r:id="rId13" w:history="1"/>
    </w:p>
    <w:p w14:paraId="7FD23F6E" w14:textId="77777777" w:rsidR="004378AE" w:rsidRDefault="004E3F30" w:rsidP="002956C8">
      <w:pPr>
        <w:widowControl/>
        <w:spacing w:line="360" w:lineRule="atLeast"/>
        <w:ind w:leftChars="607" w:left="1275"/>
        <w:jc w:val="left"/>
        <w:textAlignment w:val="baseline"/>
        <w:outlineLvl w:val="0"/>
        <w:rPr>
          <w:rFonts w:ascii="Verdana" w:eastAsia="SimSun" w:hAnsi="Verdana" w:cs="SimSun" w:hint="eastAsia"/>
          <w:bCs/>
          <w:kern w:val="36"/>
          <w:sz w:val="20"/>
          <w:szCs w:val="20"/>
        </w:rPr>
      </w:pPr>
      <w:r>
        <w:rPr>
          <w:rFonts w:ascii="Verdana" w:eastAsia="SimSun" w:hAnsi="Verdana" w:cs="SimSun"/>
          <w:bCs/>
          <w:kern w:val="36"/>
          <w:sz w:val="20"/>
          <w:szCs w:val="20"/>
        </w:rPr>
        <w:t xml:space="preserve">      </w:t>
      </w:r>
    </w:p>
    <w:p w14:paraId="428E833D" w14:textId="617635CA" w:rsidR="002956C8" w:rsidRPr="002956C8" w:rsidRDefault="004378AE" w:rsidP="002956C8">
      <w:pPr>
        <w:widowControl/>
        <w:spacing w:line="360" w:lineRule="atLeast"/>
        <w:ind w:leftChars="607" w:left="1275"/>
        <w:jc w:val="left"/>
        <w:textAlignment w:val="baseline"/>
        <w:outlineLvl w:val="0"/>
        <w:rPr>
          <w:rFonts w:ascii="Verdana" w:eastAsia="SimSun" w:hAnsi="Verdana" w:cs="SimSun"/>
          <w:bCs/>
          <w:kern w:val="36"/>
          <w:sz w:val="20"/>
          <w:szCs w:val="20"/>
        </w:rPr>
      </w:pPr>
      <w:r>
        <w:rPr>
          <w:rFonts w:ascii="Verdana" w:eastAsia="SimSun" w:hAnsi="Verdana" w:cs="SimSun" w:hint="eastAsia"/>
          <w:bCs/>
          <w:kern w:val="36"/>
          <w:sz w:val="20"/>
          <w:szCs w:val="20"/>
        </w:rPr>
        <w:t xml:space="preserve">       </w:t>
      </w:r>
      <w:proofErr w:type="spellStart"/>
      <w:r w:rsidR="002956C8" w:rsidRPr="002956C8">
        <w:rPr>
          <w:rFonts w:ascii="Verdana" w:eastAsia="SimSun" w:hAnsi="Verdana" w:cs="SimSun"/>
          <w:bCs/>
          <w:kern w:val="36"/>
          <w:sz w:val="20"/>
          <w:szCs w:val="20"/>
        </w:rPr>
        <w:t>TransPerfect</w:t>
      </w:r>
      <w:proofErr w:type="spellEnd"/>
      <w:r w:rsidR="002956C8" w:rsidRPr="002956C8">
        <w:rPr>
          <w:rFonts w:ascii="Verdana" w:eastAsia="SimSun" w:hAnsi="Verdana" w:cs="SimSun"/>
          <w:bCs/>
          <w:kern w:val="36"/>
          <w:sz w:val="20"/>
          <w:szCs w:val="20"/>
        </w:rPr>
        <w:t>, the world</w:t>
      </w:r>
      <w:r w:rsidR="002956C8">
        <w:rPr>
          <w:rFonts w:ascii="Verdana" w:eastAsia="SimSun" w:hAnsi="Verdana" w:cs="SimSun"/>
          <w:bCs/>
          <w:kern w:val="36"/>
          <w:sz w:val="20"/>
          <w:szCs w:val="20"/>
        </w:rPr>
        <w:t>’</w:t>
      </w:r>
      <w:r w:rsidR="002956C8" w:rsidRPr="002956C8">
        <w:rPr>
          <w:rFonts w:ascii="Verdana" w:eastAsia="SimSun" w:hAnsi="Verdana" w:cs="SimSun"/>
          <w:bCs/>
          <w:kern w:val="36"/>
          <w:sz w:val="20"/>
          <w:szCs w:val="20"/>
        </w:rPr>
        <w:t xml:space="preserve">s largest privately held provider of language and technology solutions for global business, today announced the release of a new website dedicated to its </w:t>
      </w:r>
      <w:proofErr w:type="spellStart"/>
      <w:r w:rsidR="002956C8" w:rsidRPr="002956C8">
        <w:rPr>
          <w:rFonts w:ascii="Verdana" w:eastAsia="SimSun" w:hAnsi="Verdana" w:cs="SimSun"/>
          <w:bCs/>
          <w:kern w:val="36"/>
          <w:sz w:val="20"/>
          <w:szCs w:val="20"/>
        </w:rPr>
        <w:t>GlobalLink</w:t>
      </w:r>
      <w:proofErr w:type="spellEnd"/>
      <w:r w:rsidR="002956C8" w:rsidRPr="002956C8">
        <w:rPr>
          <w:rFonts w:ascii="Verdana" w:eastAsia="SimSun" w:hAnsi="Verdana" w:cs="SimSun"/>
          <w:bCs/>
          <w:kern w:val="36"/>
          <w:sz w:val="20"/>
          <w:szCs w:val="20"/>
        </w:rPr>
        <w:t xml:space="preserve"> globalization management system. </w:t>
      </w:r>
      <w:proofErr w:type="spellStart"/>
      <w:r w:rsidR="002956C8" w:rsidRPr="002956C8">
        <w:rPr>
          <w:rFonts w:ascii="Verdana" w:eastAsia="SimSun" w:hAnsi="Verdana" w:cs="SimSun"/>
          <w:bCs/>
          <w:kern w:val="36"/>
          <w:sz w:val="20"/>
          <w:szCs w:val="20"/>
        </w:rPr>
        <w:t>GlobalLink</w:t>
      </w:r>
      <w:proofErr w:type="spellEnd"/>
      <w:r w:rsidR="002956C8" w:rsidRPr="002956C8">
        <w:rPr>
          <w:rFonts w:ascii="Verdana" w:eastAsia="SimSun" w:hAnsi="Verdana" w:cs="SimSun"/>
          <w:bCs/>
          <w:kern w:val="36"/>
          <w:sz w:val="20"/>
          <w:szCs w:val="20"/>
        </w:rPr>
        <w:t xml:space="preserve"> is a modular suite of technologies designed to streamline the processes associated with the creation and management of multilingual content.</w:t>
      </w:r>
    </w:p>
    <w:p w14:paraId="704D8D6E" w14:textId="77777777" w:rsidR="002956C8" w:rsidRPr="002956C8" w:rsidRDefault="002956C8" w:rsidP="002956C8">
      <w:pPr>
        <w:widowControl/>
        <w:spacing w:line="360" w:lineRule="atLeast"/>
        <w:ind w:leftChars="607" w:left="1275"/>
        <w:jc w:val="left"/>
        <w:textAlignment w:val="baseline"/>
        <w:outlineLvl w:val="0"/>
        <w:rPr>
          <w:rFonts w:ascii="Verdana" w:eastAsia="SimSun" w:hAnsi="Verdana" w:cs="SimSun"/>
          <w:bCs/>
          <w:kern w:val="36"/>
          <w:sz w:val="20"/>
          <w:szCs w:val="20"/>
        </w:rPr>
      </w:pPr>
    </w:p>
    <w:p w14:paraId="26005FFE" w14:textId="302D7C1D" w:rsidR="002956C8" w:rsidRPr="002956C8" w:rsidRDefault="004378AE" w:rsidP="002956C8">
      <w:pPr>
        <w:widowControl/>
        <w:spacing w:line="360" w:lineRule="atLeast"/>
        <w:ind w:leftChars="607" w:left="1275"/>
        <w:jc w:val="left"/>
        <w:textAlignment w:val="baseline"/>
        <w:outlineLvl w:val="0"/>
        <w:rPr>
          <w:rFonts w:ascii="Verdana" w:eastAsia="SimSun" w:hAnsi="Verdana" w:cs="SimSun"/>
          <w:bCs/>
          <w:kern w:val="36"/>
          <w:sz w:val="20"/>
          <w:szCs w:val="20"/>
        </w:rPr>
      </w:pPr>
      <w:r>
        <w:rPr>
          <w:rFonts w:ascii="Verdana" w:eastAsia="SimSun" w:hAnsi="Verdana" w:cs="SimSun" w:hint="eastAsia"/>
          <w:bCs/>
          <w:kern w:val="36"/>
          <w:sz w:val="20"/>
          <w:szCs w:val="20"/>
        </w:rPr>
        <w:t xml:space="preserve">       </w:t>
      </w:r>
      <w:r w:rsidR="002956C8" w:rsidRPr="002956C8">
        <w:rPr>
          <w:rFonts w:ascii="Verdana" w:eastAsia="SimSun" w:hAnsi="Verdana" w:cs="SimSun"/>
          <w:bCs/>
          <w:kern w:val="36"/>
          <w:sz w:val="20"/>
          <w:szCs w:val="20"/>
        </w:rPr>
        <w:t xml:space="preserve">The new site, which can be found at www.transperfect.com/globallink, makes information on the </w:t>
      </w:r>
      <w:proofErr w:type="spellStart"/>
      <w:r w:rsidR="002956C8" w:rsidRPr="002956C8">
        <w:rPr>
          <w:rFonts w:ascii="Verdana" w:eastAsia="SimSun" w:hAnsi="Verdana" w:cs="SimSun"/>
          <w:bCs/>
          <w:kern w:val="36"/>
          <w:sz w:val="20"/>
          <w:szCs w:val="20"/>
        </w:rPr>
        <w:t>GlobalLink</w:t>
      </w:r>
      <w:proofErr w:type="spellEnd"/>
      <w:r w:rsidR="002956C8" w:rsidRPr="002956C8">
        <w:rPr>
          <w:rFonts w:ascii="Verdana" w:eastAsia="SimSun" w:hAnsi="Verdana" w:cs="SimSun"/>
          <w:bCs/>
          <w:kern w:val="36"/>
          <w:sz w:val="20"/>
          <w:szCs w:val="20"/>
        </w:rPr>
        <w:t xml:space="preserve"> suite significantly more accessible and user-friendly, with sections dedicated to different types of media, various user types, and the individual software products available. </w:t>
      </w:r>
    </w:p>
    <w:p w14:paraId="0CE79D2B" w14:textId="77777777" w:rsidR="002956C8" w:rsidRPr="002956C8" w:rsidRDefault="002956C8" w:rsidP="002956C8">
      <w:pPr>
        <w:widowControl/>
        <w:spacing w:line="360" w:lineRule="atLeast"/>
        <w:ind w:leftChars="607" w:left="1275"/>
        <w:jc w:val="left"/>
        <w:textAlignment w:val="baseline"/>
        <w:outlineLvl w:val="0"/>
        <w:rPr>
          <w:rFonts w:ascii="Verdana" w:eastAsia="SimSun" w:hAnsi="Verdana" w:cs="SimSun"/>
          <w:bCs/>
          <w:kern w:val="36"/>
          <w:sz w:val="20"/>
          <w:szCs w:val="20"/>
        </w:rPr>
      </w:pPr>
    </w:p>
    <w:p w14:paraId="3BDEDCA3" w14:textId="57BE9C69" w:rsidR="009F2544" w:rsidRDefault="004378AE" w:rsidP="002956C8">
      <w:pPr>
        <w:widowControl/>
        <w:spacing w:line="360" w:lineRule="atLeast"/>
        <w:ind w:leftChars="576" w:left="1210"/>
        <w:jc w:val="left"/>
        <w:textAlignment w:val="baseline"/>
        <w:outlineLvl w:val="0"/>
        <w:rPr>
          <w:rFonts w:ascii="Georgia" w:hAnsi="Georgia" w:cs="SimSun"/>
          <w:b/>
          <w:bCs/>
          <w:color w:val="1F497D" w:themeColor="text2"/>
          <w:kern w:val="36"/>
          <w:sz w:val="28"/>
          <w:szCs w:val="28"/>
        </w:rPr>
      </w:pPr>
      <w:hyperlink r:id="rId14" w:history="1">
        <w:r w:rsidR="002956C8" w:rsidRPr="002956C8">
          <w:rPr>
            <w:rStyle w:val="a6"/>
            <w:rFonts w:ascii="Verdana" w:eastAsia="SimSun" w:hAnsi="Verdana" w:cs="SimSun"/>
            <w:bCs/>
            <w:kern w:val="36"/>
            <w:sz w:val="20"/>
            <w:szCs w:val="20"/>
          </w:rPr>
          <w:t>http://www.transperfect.com/globallink/</w:t>
        </w:r>
      </w:hyperlink>
    </w:p>
    <w:p w14:paraId="0B7DDB75" w14:textId="77777777" w:rsidR="00B412BB" w:rsidRDefault="00B412BB" w:rsidP="003A3DB1">
      <w:pPr>
        <w:widowControl/>
        <w:spacing w:line="360" w:lineRule="atLeast"/>
        <w:jc w:val="left"/>
        <w:textAlignment w:val="baseline"/>
        <w:outlineLvl w:val="0"/>
        <w:rPr>
          <w:rFonts w:ascii="Georgia" w:eastAsia="宋体" w:hAnsi="Georgia" w:cs="宋体"/>
          <w:b/>
          <w:bCs/>
          <w:color w:val="1F497D" w:themeColor="text2"/>
          <w:kern w:val="36"/>
          <w:sz w:val="28"/>
          <w:szCs w:val="28"/>
        </w:rPr>
      </w:pPr>
    </w:p>
    <w:p w14:paraId="7658DB3C" w14:textId="088316B1" w:rsidR="003A3DB1" w:rsidRPr="000B3A57" w:rsidRDefault="0035008F" w:rsidP="003A3DB1">
      <w:pPr>
        <w:widowControl/>
        <w:spacing w:line="360" w:lineRule="atLeast"/>
        <w:jc w:val="left"/>
        <w:textAlignment w:val="baseline"/>
        <w:outlineLvl w:val="0"/>
        <w:rPr>
          <w:rFonts w:ascii="Georgia" w:eastAsia="宋体" w:hAnsi="Georgia" w:cs="宋体"/>
          <w:b/>
          <w:bCs/>
          <w:color w:val="1F497D" w:themeColor="text2"/>
          <w:kern w:val="36"/>
          <w:sz w:val="28"/>
          <w:szCs w:val="28"/>
        </w:rPr>
      </w:pPr>
      <w:r>
        <w:rPr>
          <w:rFonts w:ascii="Georgia" w:eastAsia="宋体" w:hAnsi="Georgia" w:cs="宋体" w:hint="eastAsia"/>
          <w:b/>
          <w:bCs/>
          <w:color w:val="1F497D" w:themeColor="text2"/>
          <w:kern w:val="36"/>
          <w:sz w:val="28"/>
          <w:szCs w:val="28"/>
        </w:rPr>
        <w:lastRenderedPageBreak/>
        <w:t>Scholars I</w:t>
      </w:r>
      <w:r w:rsidR="003A3DB1" w:rsidRPr="000B3A57">
        <w:rPr>
          <w:rFonts w:ascii="Georgia" w:eastAsia="宋体" w:hAnsi="Georgia" w:cs="宋体" w:hint="eastAsia"/>
          <w:b/>
          <w:bCs/>
          <w:color w:val="1F497D" w:themeColor="text2"/>
          <w:kern w:val="36"/>
          <w:sz w:val="28"/>
          <w:szCs w:val="28"/>
        </w:rPr>
        <w:t>ntroduced</w:t>
      </w:r>
      <w:r w:rsidR="003A3DB1" w:rsidRPr="000B3A57">
        <w:rPr>
          <w:rFonts w:ascii="Georgia" w:eastAsia="宋体" w:hAnsi="Georgia" w:cs="宋体" w:hint="eastAsia"/>
          <w:b/>
          <w:bCs/>
          <w:color w:val="1F497D" w:themeColor="text2"/>
          <w:kern w:val="36"/>
          <w:sz w:val="28"/>
          <w:szCs w:val="28"/>
        </w:rPr>
        <w:t>：</w:t>
      </w:r>
      <w:hyperlink r:id="rId15" w:history="1">
        <w:r w:rsidR="00462D19" w:rsidRPr="00C57382">
          <w:rPr>
            <w:rStyle w:val="a6"/>
            <w:rFonts w:ascii="Georgia" w:eastAsia="宋体" w:hAnsi="Georgia" w:cs="宋体"/>
            <w:b/>
            <w:bCs/>
            <w:kern w:val="36"/>
            <w:sz w:val="28"/>
            <w:szCs w:val="28"/>
          </w:rPr>
          <w:t>Joseph E. Stiglitz</w:t>
        </w:r>
      </w:hyperlink>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6"/>
        <w:gridCol w:w="4668"/>
      </w:tblGrid>
      <w:tr w:rsidR="006B4017" w14:paraId="6111265F" w14:textId="77777777" w:rsidTr="00484CF9">
        <w:trPr>
          <w:trHeight w:val="3109"/>
        </w:trPr>
        <w:tc>
          <w:tcPr>
            <w:tcW w:w="2802" w:type="dxa"/>
          </w:tcPr>
          <w:p w14:paraId="49DF94CB" w14:textId="1D93E3DC" w:rsidR="006B4017" w:rsidRDefault="00462D19" w:rsidP="006B4017">
            <w:pPr>
              <w:rPr>
                <w:rFonts w:ascii="楷体" w:eastAsia="楷体" w:hAnsi="楷体"/>
              </w:rPr>
            </w:pPr>
            <w:r>
              <w:rPr>
                <w:rFonts w:ascii="楷体" w:eastAsia="楷体" w:hAnsi="楷体"/>
                <w:noProof/>
              </w:rPr>
              <w:drawing>
                <wp:inline distT="0" distB="0" distL="0" distR="0" wp14:anchorId="4D99294A" wp14:editId="4816BE3E">
                  <wp:extent cx="2459628" cy="1842347"/>
                  <wp:effectExtent l="0" t="0" r="444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seph Stiglitz.jpeg"/>
                          <pic:cNvPicPr/>
                        </pic:nvPicPr>
                        <pic:blipFill>
                          <a:blip r:embed="rId16">
                            <a:extLst>
                              <a:ext uri="{28A0092B-C50C-407E-A947-70E740481C1C}">
                                <a14:useLocalDpi xmlns:a14="http://schemas.microsoft.com/office/drawing/2010/main" val="0"/>
                              </a:ext>
                            </a:extLst>
                          </a:blip>
                          <a:stretch>
                            <a:fillRect/>
                          </a:stretch>
                        </pic:blipFill>
                        <pic:spPr>
                          <a:xfrm>
                            <a:off x="0" y="0"/>
                            <a:ext cx="2460136" cy="1842727"/>
                          </a:xfrm>
                          <a:prstGeom prst="rect">
                            <a:avLst/>
                          </a:prstGeom>
                        </pic:spPr>
                      </pic:pic>
                    </a:graphicData>
                  </a:graphic>
                </wp:inline>
              </w:drawing>
            </w:r>
          </w:p>
        </w:tc>
        <w:tc>
          <w:tcPr>
            <w:tcW w:w="5386" w:type="dxa"/>
          </w:tcPr>
          <w:p w14:paraId="215BFD4D" w14:textId="1357F059" w:rsidR="00D536B5" w:rsidRDefault="004E3F30" w:rsidP="00C94BF9">
            <w:pPr>
              <w:widowControl/>
              <w:spacing w:line="360" w:lineRule="atLeast"/>
              <w:ind w:leftChars="83" w:left="174"/>
              <w:jc w:val="left"/>
              <w:textAlignment w:val="baseline"/>
              <w:outlineLvl w:val="0"/>
              <w:rPr>
                <w:rFonts w:ascii="楷体" w:eastAsia="楷体" w:hAnsi="楷体"/>
              </w:rPr>
            </w:pPr>
            <w:r>
              <w:rPr>
                <w:rFonts w:ascii="Verdana" w:eastAsia="宋体" w:hAnsi="Verdana" w:cs="宋体"/>
                <w:bCs/>
                <w:kern w:val="36"/>
                <w:sz w:val="20"/>
                <w:szCs w:val="20"/>
              </w:rPr>
              <w:t xml:space="preserve">     </w:t>
            </w:r>
            <w:r w:rsidR="00462D19" w:rsidRPr="00462D19">
              <w:rPr>
                <w:rFonts w:ascii="Verdana" w:eastAsia="宋体" w:hAnsi="Verdana" w:cs="宋体"/>
                <w:bCs/>
                <w:kern w:val="36"/>
                <w:sz w:val="20"/>
                <w:szCs w:val="20"/>
              </w:rPr>
              <w:t xml:space="preserve">Joseph E. </w:t>
            </w:r>
            <w:proofErr w:type="spellStart"/>
            <w:r w:rsidR="00462D19" w:rsidRPr="00462D19">
              <w:rPr>
                <w:rFonts w:ascii="Verdana" w:eastAsia="宋体" w:hAnsi="Verdana" w:cs="宋体"/>
                <w:bCs/>
                <w:kern w:val="36"/>
                <w:sz w:val="20"/>
                <w:szCs w:val="20"/>
              </w:rPr>
              <w:t>Stiglitz</w:t>
            </w:r>
            <w:proofErr w:type="spellEnd"/>
            <w:r w:rsidR="00462D19" w:rsidRPr="00462D19">
              <w:rPr>
                <w:rFonts w:ascii="Verdana" w:eastAsia="宋体" w:hAnsi="Verdana" w:cs="宋体"/>
                <w:bCs/>
                <w:kern w:val="36"/>
                <w:sz w:val="20"/>
                <w:szCs w:val="20"/>
              </w:rPr>
              <w:t xml:space="preserve"> was born in Gary, Indiana in 1943. A graduate of Amherst College, he received his PHD from MIT in 1967, became a full professor at Yale in 1970, and in 1979 was awarded the John Bates Clark Award, given biennially by the American Economic Association to the economist under 40 who has made the most significant contribution to the field.</w:t>
            </w:r>
          </w:p>
        </w:tc>
      </w:tr>
      <w:tr w:rsidR="006B4017" w14:paraId="330983A5" w14:textId="77777777" w:rsidTr="00484CF9">
        <w:trPr>
          <w:trHeight w:val="1875"/>
        </w:trPr>
        <w:tc>
          <w:tcPr>
            <w:tcW w:w="8188" w:type="dxa"/>
            <w:gridSpan w:val="2"/>
          </w:tcPr>
          <w:p w14:paraId="36353A47" w14:textId="2FAC4B0B" w:rsidR="006B4017" w:rsidRDefault="004E3F30" w:rsidP="00410BBB">
            <w:pPr>
              <w:widowControl/>
              <w:spacing w:line="360" w:lineRule="atLeast"/>
              <w:ind w:leftChars="83" w:left="174"/>
              <w:jc w:val="left"/>
              <w:textAlignment w:val="baseline"/>
              <w:outlineLvl w:val="0"/>
              <w:rPr>
                <w:rFonts w:ascii="Verdana" w:eastAsia="宋体" w:hAnsi="Verdana" w:cs="宋体"/>
                <w:bCs/>
                <w:kern w:val="36"/>
                <w:sz w:val="20"/>
                <w:szCs w:val="20"/>
              </w:rPr>
            </w:pPr>
            <w:r>
              <w:rPr>
                <w:rFonts w:ascii="Verdana" w:eastAsia="宋体" w:hAnsi="Verdana" w:cs="宋体"/>
                <w:bCs/>
                <w:kern w:val="36"/>
                <w:sz w:val="20"/>
                <w:szCs w:val="20"/>
              </w:rPr>
              <w:t xml:space="preserve">      </w:t>
            </w:r>
            <w:r w:rsidR="00C94BF9" w:rsidRPr="00C94BF9">
              <w:rPr>
                <w:rFonts w:ascii="Verdana" w:eastAsia="宋体" w:hAnsi="Verdana" w:cs="宋体"/>
                <w:bCs/>
                <w:kern w:val="36"/>
                <w:sz w:val="20"/>
                <w:szCs w:val="20"/>
              </w:rPr>
              <w:t xml:space="preserve">He has taught at Princeton, Stanford, </w:t>
            </w:r>
            <w:proofErr w:type="gramStart"/>
            <w:r w:rsidR="00C94BF9" w:rsidRPr="00C94BF9">
              <w:rPr>
                <w:rFonts w:ascii="Verdana" w:eastAsia="宋体" w:hAnsi="Verdana" w:cs="宋体"/>
                <w:bCs/>
                <w:kern w:val="36"/>
                <w:sz w:val="20"/>
                <w:szCs w:val="20"/>
              </w:rPr>
              <w:t>MIT</w:t>
            </w:r>
            <w:proofErr w:type="gramEnd"/>
            <w:r w:rsidR="00C94BF9" w:rsidRPr="00C94BF9">
              <w:rPr>
                <w:rFonts w:ascii="Verdana" w:eastAsia="宋体" w:hAnsi="Verdana" w:cs="宋体"/>
                <w:bCs/>
                <w:kern w:val="36"/>
                <w:sz w:val="20"/>
                <w:szCs w:val="20"/>
              </w:rPr>
              <w:t xml:space="preserve"> and was the Drummond Professor and a fellow of All Souls College, Oxford. He is now University Professor at Columbia University in New York, where he is also the founder and Co-President of the university's Initiative for Policy Dialogue. He is also the Chief Economist of the Roosevelt Institute. In 2001, he was awarded the Nobel Prize in economics for his analyses of markets with asymmetric information, and he was a lead author of the 1995 Report of the Intergovernmental Panel on Climate Change, which shared the 2007 Nobel Peace Prize. In 2011, Time named </w:t>
            </w:r>
            <w:proofErr w:type="spellStart"/>
            <w:r w:rsidR="00C94BF9" w:rsidRPr="00C94BF9">
              <w:rPr>
                <w:rFonts w:ascii="Verdana" w:eastAsia="宋体" w:hAnsi="Verdana" w:cs="宋体"/>
                <w:bCs/>
                <w:kern w:val="36"/>
                <w:sz w:val="20"/>
                <w:szCs w:val="20"/>
              </w:rPr>
              <w:t>Stiglitz</w:t>
            </w:r>
            <w:proofErr w:type="spellEnd"/>
            <w:r w:rsidR="00C94BF9" w:rsidRPr="00C94BF9">
              <w:rPr>
                <w:rFonts w:ascii="Verdana" w:eastAsia="宋体" w:hAnsi="Verdana" w:cs="宋体"/>
                <w:bCs/>
                <w:kern w:val="36"/>
                <w:sz w:val="20"/>
                <w:szCs w:val="20"/>
              </w:rPr>
              <w:t xml:space="preserve"> one of the 100 most influential people in the world. </w:t>
            </w:r>
          </w:p>
        </w:tc>
      </w:tr>
    </w:tbl>
    <w:p w14:paraId="0F0C2038" w14:textId="77777777" w:rsidR="009F3EC4" w:rsidRDefault="009F3EC4" w:rsidP="00CE252E">
      <w:pPr>
        <w:widowControl/>
        <w:spacing w:line="360" w:lineRule="atLeast"/>
        <w:jc w:val="left"/>
        <w:textAlignment w:val="baseline"/>
        <w:outlineLvl w:val="0"/>
        <w:rPr>
          <w:rFonts w:ascii="Georgia" w:hAnsi="Georgia" w:cs="SimSun"/>
          <w:b/>
          <w:bCs/>
          <w:color w:val="1F497D" w:themeColor="text2"/>
          <w:kern w:val="36"/>
          <w:sz w:val="28"/>
          <w:szCs w:val="28"/>
        </w:rPr>
      </w:pPr>
    </w:p>
    <w:p w14:paraId="38677953" w14:textId="7FC7AE1F" w:rsidR="00145EA6" w:rsidRDefault="00145EA6" w:rsidP="00BE5B7C">
      <w:pPr>
        <w:widowControl/>
        <w:spacing w:line="360" w:lineRule="atLeast"/>
        <w:jc w:val="left"/>
        <w:textAlignment w:val="baseline"/>
        <w:outlineLvl w:val="0"/>
        <w:rPr>
          <w:rFonts w:ascii="Georgia" w:hAnsi="Georgia" w:cs="SimSun"/>
          <w:b/>
          <w:bCs/>
          <w:color w:val="1F497D" w:themeColor="text2"/>
          <w:kern w:val="36"/>
          <w:sz w:val="28"/>
          <w:szCs w:val="28"/>
        </w:rPr>
      </w:pPr>
      <w:r w:rsidRPr="000B3A57">
        <w:rPr>
          <w:rFonts w:ascii="Georgia" w:eastAsia="SimSun" w:hAnsi="Georgia" w:cs="SimSun" w:hint="eastAsia"/>
          <w:b/>
          <w:bCs/>
          <w:color w:val="1F497D" w:themeColor="text2"/>
          <w:kern w:val="36"/>
          <w:sz w:val="28"/>
          <w:szCs w:val="28"/>
        </w:rPr>
        <w:t>A Reading of R</w:t>
      </w:r>
      <w:r w:rsidRPr="000B3A57">
        <w:rPr>
          <w:rFonts w:ascii="Georgia" w:eastAsia="SimSun" w:hAnsi="Georgia" w:cs="SimSun"/>
          <w:b/>
          <w:bCs/>
          <w:color w:val="1F497D" w:themeColor="text2"/>
          <w:kern w:val="36"/>
          <w:sz w:val="28"/>
          <w:szCs w:val="28"/>
        </w:rPr>
        <w:t>ecommendation</w:t>
      </w:r>
      <w:r w:rsidRPr="000B3A57">
        <w:rPr>
          <w:rFonts w:ascii="Georgia" w:eastAsia="SimSun" w:hAnsi="Georgia" w:cs="SimSun" w:hint="eastAsia"/>
          <w:b/>
          <w:bCs/>
          <w:color w:val="1F497D" w:themeColor="text2"/>
          <w:kern w:val="36"/>
          <w:sz w:val="28"/>
          <w:szCs w:val="28"/>
        </w:rPr>
        <w:t>：</w:t>
      </w:r>
      <w:hyperlink r:id="rId17" w:history="1">
        <w:r w:rsidR="00C94BF9" w:rsidRPr="00C94BF9">
          <w:rPr>
            <w:rStyle w:val="a6"/>
            <w:rFonts w:ascii="Georgia" w:eastAsia="SimSun" w:hAnsi="Georgia" w:cs="SimSun"/>
            <w:b/>
            <w:bCs/>
            <w:kern w:val="36"/>
            <w:sz w:val="28"/>
            <w:szCs w:val="28"/>
          </w:rPr>
          <w:t>Making Globalization Work</w:t>
        </w:r>
      </w:hyperlink>
      <w:r w:rsidR="00C94BF9" w:rsidRPr="00CE252E">
        <w:rPr>
          <w:rFonts w:ascii="Georgia" w:eastAsia="SimSun" w:hAnsi="Georgia" w:cs="SimSun"/>
          <w:b/>
          <w:bCs/>
          <w:color w:val="1F497D" w:themeColor="text2"/>
          <w:kern w:val="36"/>
          <w:sz w:val="28"/>
          <w:szCs w:val="28"/>
        </w:rPr>
        <w:t xml:space="preserve"> </w:t>
      </w:r>
      <w:r w:rsidR="00BE5B7C">
        <w:rPr>
          <w:rFonts w:ascii="Georgia" w:eastAsia="SimSun" w:hAnsi="Georgia" w:cs="SimSun"/>
          <w:b/>
          <w:bCs/>
          <w:color w:val="1F497D" w:themeColor="text2"/>
          <w:kern w:val="36"/>
          <w:sz w:val="28"/>
          <w:szCs w:val="28"/>
        </w:rPr>
        <w:t xml:space="preserve">      </w:t>
      </w:r>
      <w:r w:rsidR="004E3F30">
        <w:rPr>
          <w:rFonts w:ascii="Georgia" w:eastAsia="SimSun" w:hAnsi="Georgia" w:cs="SimSun"/>
          <w:b/>
          <w:bCs/>
          <w:color w:val="1F497D" w:themeColor="text2"/>
          <w:kern w:val="36"/>
          <w:sz w:val="28"/>
          <w:szCs w:val="28"/>
        </w:rPr>
        <w:t xml:space="preserve">                  </w:t>
      </w:r>
      <w:r w:rsidR="00CE252E" w:rsidRPr="00CE252E">
        <w:rPr>
          <w:rFonts w:ascii="Georgia" w:eastAsia="SimSun" w:hAnsi="Georgia" w:cs="SimSun"/>
          <w:b/>
          <w:bCs/>
          <w:color w:val="1F497D" w:themeColor="text2"/>
          <w:kern w:val="36"/>
          <w:sz w:val="28"/>
          <w:szCs w:val="28"/>
        </w:rPr>
        <w:t xml:space="preserve">By </w:t>
      </w:r>
      <w:r w:rsidR="00C94BF9" w:rsidRPr="00C94BF9">
        <w:rPr>
          <w:rFonts w:ascii="Georgia" w:hAnsi="Georgia" w:cs="SimSun"/>
          <w:b/>
          <w:bCs/>
          <w:color w:val="1F497D" w:themeColor="text2"/>
          <w:kern w:val="36"/>
          <w:sz w:val="28"/>
          <w:szCs w:val="28"/>
        </w:rPr>
        <w:t xml:space="preserve">Joseph E. </w:t>
      </w:r>
      <w:proofErr w:type="spellStart"/>
      <w:r w:rsidR="00C94BF9" w:rsidRPr="00C94BF9">
        <w:rPr>
          <w:rFonts w:ascii="Georgia" w:hAnsi="Georgia" w:cs="SimSun"/>
          <w:b/>
          <w:bCs/>
          <w:color w:val="1F497D" w:themeColor="text2"/>
          <w:kern w:val="36"/>
          <w:sz w:val="28"/>
          <w:szCs w:val="28"/>
        </w:rPr>
        <w:t>Stiglitz</w:t>
      </w:r>
      <w:proofErr w:type="spellEnd"/>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5530"/>
      </w:tblGrid>
      <w:tr w:rsidR="00D536B5" w14:paraId="36A79681" w14:textId="77777777" w:rsidTr="00D536B5">
        <w:tc>
          <w:tcPr>
            <w:tcW w:w="2093" w:type="dxa"/>
          </w:tcPr>
          <w:p w14:paraId="74A624EA" w14:textId="57EE1CC4" w:rsidR="00D536B5" w:rsidRDefault="00C94BF9" w:rsidP="0035008F">
            <w:pPr>
              <w:widowControl/>
              <w:spacing w:line="360" w:lineRule="atLeast"/>
              <w:jc w:val="left"/>
              <w:textAlignment w:val="baseline"/>
              <w:outlineLvl w:val="0"/>
              <w:rPr>
                <w:rFonts w:ascii="Georgia" w:eastAsia="SimSun" w:hAnsi="Georgia" w:cs="SimSun"/>
                <w:b/>
                <w:bCs/>
                <w:color w:val="1F497D" w:themeColor="text2"/>
                <w:kern w:val="36"/>
                <w:sz w:val="28"/>
                <w:szCs w:val="28"/>
              </w:rPr>
            </w:pPr>
            <w:r>
              <w:rPr>
                <w:rFonts w:ascii="Georgia" w:eastAsia="SimSun" w:hAnsi="Georgia" w:cs="SimSun"/>
                <w:b/>
                <w:bCs/>
                <w:noProof/>
                <w:color w:val="1F497D" w:themeColor="text2"/>
                <w:kern w:val="36"/>
                <w:sz w:val="28"/>
                <w:szCs w:val="28"/>
              </w:rPr>
              <w:drawing>
                <wp:inline distT="0" distB="0" distL="0" distR="0" wp14:anchorId="64D279CC" wp14:editId="5274B7B3">
                  <wp:extent cx="1916430" cy="2632287"/>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ing-globalizaiton-work.jpg"/>
                          <pic:cNvPicPr/>
                        </pic:nvPicPr>
                        <pic:blipFill>
                          <a:blip r:embed="rId18">
                            <a:extLst>
                              <a:ext uri="{28A0092B-C50C-407E-A947-70E740481C1C}">
                                <a14:useLocalDpi xmlns:a14="http://schemas.microsoft.com/office/drawing/2010/main" val="0"/>
                              </a:ext>
                            </a:extLst>
                          </a:blip>
                          <a:stretch>
                            <a:fillRect/>
                          </a:stretch>
                        </pic:blipFill>
                        <pic:spPr>
                          <a:xfrm>
                            <a:off x="0" y="0"/>
                            <a:ext cx="1917880" cy="2634279"/>
                          </a:xfrm>
                          <a:prstGeom prst="rect">
                            <a:avLst/>
                          </a:prstGeom>
                        </pic:spPr>
                      </pic:pic>
                    </a:graphicData>
                  </a:graphic>
                </wp:inline>
              </w:drawing>
            </w:r>
          </w:p>
        </w:tc>
        <w:tc>
          <w:tcPr>
            <w:tcW w:w="6429" w:type="dxa"/>
          </w:tcPr>
          <w:p w14:paraId="1B2AF376" w14:textId="2A6FE641" w:rsidR="00C94BF9" w:rsidRPr="00C94BF9" w:rsidRDefault="004E3F30" w:rsidP="00C94BF9">
            <w:pPr>
              <w:widowControl/>
              <w:spacing w:line="360" w:lineRule="atLeast"/>
              <w:ind w:leftChars="70" w:left="147"/>
              <w:jc w:val="left"/>
              <w:textAlignment w:val="baseline"/>
              <w:outlineLvl w:val="0"/>
              <w:rPr>
                <w:rFonts w:ascii="Verdana" w:eastAsia="SimSun" w:hAnsi="Verdana" w:cs="SimSun"/>
                <w:bCs/>
                <w:kern w:val="36"/>
                <w:sz w:val="20"/>
                <w:szCs w:val="20"/>
              </w:rPr>
            </w:pPr>
            <w:r>
              <w:rPr>
                <w:rFonts w:ascii="Verdana" w:eastAsia="SimSun" w:hAnsi="Verdana" w:cs="SimSun"/>
                <w:bCs/>
                <w:kern w:val="36"/>
                <w:sz w:val="20"/>
                <w:szCs w:val="20"/>
              </w:rPr>
              <w:t xml:space="preserve">    </w:t>
            </w:r>
            <w:r w:rsidR="00C94BF9" w:rsidRPr="00C94BF9">
              <w:rPr>
                <w:rFonts w:ascii="Verdana" w:eastAsia="SimSun" w:hAnsi="Verdana" w:cs="SimSun"/>
                <w:bCs/>
                <w:kern w:val="36"/>
                <w:sz w:val="20"/>
                <w:szCs w:val="20"/>
              </w:rPr>
              <w:t xml:space="preserve">Making Globalization Work is a book written by Nobel Prize laureate Joseph E. </w:t>
            </w:r>
            <w:proofErr w:type="spellStart"/>
            <w:r w:rsidR="00C94BF9" w:rsidRPr="00C94BF9">
              <w:rPr>
                <w:rFonts w:ascii="Verdana" w:eastAsia="SimSun" w:hAnsi="Verdana" w:cs="SimSun"/>
                <w:bCs/>
                <w:kern w:val="36"/>
                <w:sz w:val="20"/>
                <w:szCs w:val="20"/>
              </w:rPr>
              <w:t>Stiglitz</w:t>
            </w:r>
            <w:proofErr w:type="spellEnd"/>
            <w:r w:rsidR="00C94BF9" w:rsidRPr="00C94BF9">
              <w:rPr>
                <w:rFonts w:ascii="Verdana" w:eastAsia="SimSun" w:hAnsi="Verdana" w:cs="SimSun"/>
                <w:bCs/>
                <w:kern w:val="36"/>
                <w:sz w:val="20"/>
                <w:szCs w:val="20"/>
              </w:rPr>
              <w:t>, who also wrote Globalization and Its Discontents and several other books.</w:t>
            </w:r>
          </w:p>
          <w:p w14:paraId="24E314F4" w14:textId="21E1235B" w:rsidR="00D536B5" w:rsidRPr="00484CF9" w:rsidRDefault="004E3F30" w:rsidP="00C94BF9">
            <w:pPr>
              <w:widowControl/>
              <w:spacing w:line="360" w:lineRule="atLeast"/>
              <w:ind w:leftChars="70" w:left="147"/>
              <w:jc w:val="left"/>
              <w:textAlignment w:val="baseline"/>
              <w:outlineLvl w:val="0"/>
              <w:rPr>
                <w:rFonts w:ascii="Georgia" w:hAnsi="Georgia" w:cs="SimSun"/>
                <w:b/>
                <w:bCs/>
                <w:color w:val="1F497D" w:themeColor="text2"/>
                <w:kern w:val="36"/>
                <w:sz w:val="28"/>
                <w:szCs w:val="28"/>
              </w:rPr>
            </w:pPr>
            <w:r>
              <w:rPr>
                <w:rFonts w:ascii="Verdana" w:eastAsia="SimSun" w:hAnsi="Verdana" w:cs="SimSun"/>
                <w:bCs/>
                <w:kern w:val="36"/>
                <w:sz w:val="20"/>
                <w:szCs w:val="20"/>
              </w:rPr>
              <w:t xml:space="preserve">      </w:t>
            </w:r>
            <w:r w:rsidR="00C94BF9" w:rsidRPr="00C94BF9">
              <w:rPr>
                <w:rFonts w:ascii="Verdana" w:eastAsia="SimSun" w:hAnsi="Verdana" w:cs="SimSun"/>
                <w:bCs/>
                <w:kern w:val="36"/>
                <w:sz w:val="20"/>
                <w:szCs w:val="20"/>
              </w:rPr>
              <w:t xml:space="preserve">The first major protest in Seattle, Washington against the World Trade Organization (WTO) and its role in promoting economic globalization came as a surprise to many, considering the positive impacts globalization was supposed to bring. According to </w:t>
            </w:r>
            <w:proofErr w:type="spellStart"/>
            <w:r w:rsidR="00C94BF9" w:rsidRPr="00C94BF9">
              <w:rPr>
                <w:rFonts w:ascii="Verdana" w:eastAsia="SimSun" w:hAnsi="Verdana" w:cs="SimSun"/>
                <w:bCs/>
                <w:kern w:val="36"/>
                <w:sz w:val="20"/>
                <w:szCs w:val="20"/>
              </w:rPr>
              <w:t>Stiglitz</w:t>
            </w:r>
            <w:proofErr w:type="spellEnd"/>
            <w:r w:rsidR="00C94BF9" w:rsidRPr="00C94BF9">
              <w:rPr>
                <w:rFonts w:ascii="Verdana" w:eastAsia="SimSun" w:hAnsi="Verdana" w:cs="SimSun"/>
                <w:bCs/>
                <w:kern w:val="36"/>
                <w:sz w:val="20"/>
                <w:szCs w:val="20"/>
              </w:rPr>
              <w:t xml:space="preserve">, this was the first step in a widespread recognition that globalization was all “too good to be true.” Along with globalization </w:t>
            </w:r>
            <w:proofErr w:type="gramStart"/>
            <w:r w:rsidR="00C94BF9" w:rsidRPr="00C94BF9">
              <w:rPr>
                <w:rFonts w:ascii="Verdana" w:eastAsia="SimSun" w:hAnsi="Verdana" w:cs="SimSun"/>
                <w:bCs/>
                <w:kern w:val="36"/>
                <w:sz w:val="20"/>
                <w:szCs w:val="20"/>
              </w:rPr>
              <w:t>comes</w:t>
            </w:r>
            <w:proofErr w:type="gramEnd"/>
            <w:r w:rsidR="00C94BF9" w:rsidRPr="00C94BF9">
              <w:rPr>
                <w:rFonts w:ascii="Verdana" w:eastAsia="SimSun" w:hAnsi="Verdana" w:cs="SimSun"/>
                <w:bCs/>
                <w:kern w:val="36"/>
                <w:sz w:val="20"/>
                <w:szCs w:val="20"/>
              </w:rPr>
              <w:t xml:space="preserve"> myriad concerns and problems, says </w:t>
            </w:r>
            <w:proofErr w:type="spellStart"/>
            <w:r w:rsidR="00C94BF9" w:rsidRPr="00C94BF9">
              <w:rPr>
                <w:rFonts w:ascii="Verdana" w:eastAsia="SimSun" w:hAnsi="Verdana" w:cs="SimSun"/>
                <w:bCs/>
                <w:kern w:val="36"/>
                <w:sz w:val="20"/>
                <w:szCs w:val="20"/>
              </w:rPr>
              <w:t>Stiglitz</w:t>
            </w:r>
            <w:proofErr w:type="spellEnd"/>
            <w:r w:rsidR="00C94BF9">
              <w:rPr>
                <w:rFonts w:ascii="Verdana" w:eastAsia="SimSun" w:hAnsi="Verdana" w:cs="SimSun"/>
                <w:bCs/>
                <w:kern w:val="36"/>
                <w:sz w:val="20"/>
                <w:szCs w:val="20"/>
              </w:rPr>
              <w:t>…</w:t>
            </w:r>
          </w:p>
        </w:tc>
      </w:tr>
    </w:tbl>
    <w:p w14:paraId="480DFD70" w14:textId="4E4CF179" w:rsidR="00591709" w:rsidRDefault="002956C8" w:rsidP="00B111BD">
      <w:pPr>
        <w:widowControl/>
        <w:spacing w:line="360" w:lineRule="atLeast"/>
        <w:ind w:left="3030" w:hangingChars="1000" w:hanging="3030"/>
        <w:jc w:val="left"/>
        <w:textAlignment w:val="baseline"/>
        <w:outlineLvl w:val="0"/>
        <w:rPr>
          <w:rFonts w:ascii="Georgia" w:hAnsi="Georgia" w:cs="SimSun"/>
          <w:b/>
          <w:bCs/>
          <w:color w:val="1F497D" w:themeColor="text2"/>
          <w:kern w:val="36"/>
          <w:sz w:val="28"/>
          <w:szCs w:val="28"/>
        </w:rPr>
      </w:pPr>
      <w:r>
        <w:rPr>
          <w:rFonts w:ascii="Georgia" w:eastAsia="SimSun" w:hAnsi="Georgia" w:cs="SimSun"/>
          <w:b/>
          <w:bCs/>
          <w:color w:val="1F497D" w:themeColor="text2"/>
          <w:kern w:val="36"/>
          <w:sz w:val="28"/>
          <w:szCs w:val="28"/>
        </w:rPr>
        <w:lastRenderedPageBreak/>
        <w:t xml:space="preserve">Global </w:t>
      </w:r>
      <w:r w:rsidR="00591709" w:rsidRPr="00891F47">
        <w:rPr>
          <w:rFonts w:ascii="Georgia" w:eastAsia="SimSun" w:hAnsi="Georgia" w:cs="SimSun"/>
          <w:b/>
          <w:bCs/>
          <w:color w:val="1F497D" w:themeColor="text2"/>
          <w:kern w:val="36"/>
          <w:sz w:val="28"/>
          <w:szCs w:val="28"/>
        </w:rPr>
        <w:t>Forum</w:t>
      </w:r>
      <w:proofErr w:type="gramStart"/>
      <w:r w:rsidR="00591709">
        <w:rPr>
          <w:rFonts w:ascii="Georgia" w:eastAsia="SimSun" w:hAnsi="Georgia" w:cs="SimSun" w:hint="eastAsia"/>
          <w:b/>
          <w:bCs/>
          <w:color w:val="1F497D" w:themeColor="text2"/>
          <w:kern w:val="36"/>
          <w:sz w:val="28"/>
          <w:szCs w:val="28"/>
        </w:rPr>
        <w:t xml:space="preserve">: </w:t>
      </w:r>
      <w:r>
        <w:rPr>
          <w:rFonts w:ascii="Georgia" w:eastAsia="SimSun" w:hAnsi="Georgia" w:cs="SimSun"/>
          <w:b/>
          <w:bCs/>
          <w:color w:val="1F497D" w:themeColor="text2"/>
          <w:kern w:val="36"/>
          <w:sz w:val="28"/>
          <w:szCs w:val="28"/>
        </w:rPr>
        <w:t xml:space="preserve"> </w:t>
      </w:r>
      <w:proofErr w:type="gramEnd"/>
      <w:r>
        <w:rPr>
          <w:rFonts w:ascii="Georgia" w:hAnsi="Georgia" w:cs="SimSun"/>
          <w:b/>
          <w:bCs/>
          <w:color w:val="1F497D" w:themeColor="text2"/>
          <w:kern w:val="36"/>
          <w:sz w:val="28"/>
          <w:szCs w:val="28"/>
        </w:rPr>
        <w:fldChar w:fldCharType="begin"/>
      </w:r>
      <w:r>
        <w:rPr>
          <w:rFonts w:ascii="Georgia" w:hAnsi="Georgia" w:cs="SimSun"/>
          <w:b/>
          <w:bCs/>
          <w:color w:val="1F497D" w:themeColor="text2"/>
          <w:kern w:val="36"/>
          <w:sz w:val="28"/>
          <w:szCs w:val="28"/>
        </w:rPr>
        <w:instrText xml:space="preserve"> HYPERLINK "http://finance.yahoo.com/news/nearly-200-global-economic-leaders-125300370.html" </w:instrText>
      </w:r>
      <w:r>
        <w:rPr>
          <w:rFonts w:ascii="Georgia" w:hAnsi="Georgia" w:cs="SimSun"/>
          <w:b/>
          <w:bCs/>
          <w:color w:val="1F497D" w:themeColor="text2"/>
          <w:kern w:val="36"/>
          <w:sz w:val="28"/>
          <w:szCs w:val="28"/>
        </w:rPr>
        <w:fldChar w:fldCharType="separate"/>
      </w:r>
      <w:r w:rsidRPr="002956C8">
        <w:rPr>
          <w:rStyle w:val="a6"/>
          <w:rFonts w:ascii="Georgia" w:hAnsi="Georgia" w:cs="SimSun"/>
          <w:b/>
          <w:bCs/>
          <w:kern w:val="36"/>
          <w:sz w:val="28"/>
          <w:szCs w:val="28"/>
        </w:rPr>
        <w:t>Nearly 200 Global Economic Leaders Gather for the 21st Edition of the Conference of Montreal</w:t>
      </w:r>
      <w:r>
        <w:rPr>
          <w:rFonts w:ascii="Georgia" w:hAnsi="Georgia" w:cs="SimSun"/>
          <w:b/>
          <w:bCs/>
          <w:color w:val="1F497D" w:themeColor="text2"/>
          <w:kern w:val="36"/>
          <w:sz w:val="28"/>
          <w:szCs w:val="28"/>
        </w:rPr>
        <w:fldChar w:fldCharType="end"/>
      </w:r>
    </w:p>
    <w:p w14:paraId="4DD8D81D" w14:textId="5516286F" w:rsidR="002956C8" w:rsidRPr="002956C8" w:rsidRDefault="004E3F30" w:rsidP="002956C8">
      <w:pPr>
        <w:widowControl/>
        <w:spacing w:line="360" w:lineRule="atLeast"/>
        <w:ind w:firstLine="1"/>
        <w:jc w:val="left"/>
        <w:textAlignment w:val="baseline"/>
        <w:outlineLvl w:val="0"/>
        <w:rPr>
          <w:rFonts w:ascii="Verdana" w:eastAsia="SimSun" w:hAnsi="Verdana" w:cs="SimSun"/>
          <w:bCs/>
          <w:kern w:val="36"/>
          <w:sz w:val="20"/>
          <w:szCs w:val="20"/>
        </w:rPr>
      </w:pPr>
      <w:r>
        <w:rPr>
          <w:rFonts w:ascii="Verdana" w:eastAsia="SimSun" w:hAnsi="Verdana" w:cs="SimSun"/>
          <w:bCs/>
          <w:kern w:val="36"/>
          <w:sz w:val="20"/>
          <w:szCs w:val="20"/>
        </w:rPr>
        <w:t xml:space="preserve">      </w:t>
      </w:r>
      <w:r w:rsidR="002956C8" w:rsidRPr="002956C8">
        <w:rPr>
          <w:rFonts w:ascii="Verdana" w:eastAsia="SimSun" w:hAnsi="Verdana" w:cs="SimSun"/>
          <w:bCs/>
          <w:kern w:val="36"/>
          <w:sz w:val="20"/>
          <w:szCs w:val="20"/>
        </w:rPr>
        <w:t>The Conference of Montreal, organized by the International Economic Forum of the Americas, is a major international event which invites leaders from the worlds of politics and academia, the public and private sectors, and civil society to come and discuss the major issues surrounding economic globalization, with a particular emphasis on relations between the Americas and the other continents.</w:t>
      </w:r>
    </w:p>
    <w:p w14:paraId="12E7A7C1" w14:textId="77777777" w:rsidR="002956C8" w:rsidRPr="002956C8" w:rsidRDefault="002956C8" w:rsidP="002956C8">
      <w:pPr>
        <w:widowControl/>
        <w:spacing w:line="360" w:lineRule="atLeast"/>
        <w:ind w:left="1800" w:hangingChars="900" w:hanging="1800"/>
        <w:jc w:val="left"/>
        <w:textAlignment w:val="baseline"/>
        <w:outlineLvl w:val="0"/>
        <w:rPr>
          <w:rFonts w:ascii="Verdana" w:eastAsia="SimSun" w:hAnsi="Verdana" w:cs="SimSun"/>
          <w:bCs/>
          <w:kern w:val="36"/>
          <w:sz w:val="20"/>
          <w:szCs w:val="20"/>
        </w:rPr>
      </w:pPr>
    </w:p>
    <w:p w14:paraId="0240080B" w14:textId="4E1A0403" w:rsidR="00480FD6" w:rsidRDefault="004E3F30" w:rsidP="002956C8">
      <w:pPr>
        <w:widowControl/>
        <w:spacing w:line="360" w:lineRule="atLeast"/>
        <w:ind w:left="1800" w:hangingChars="900" w:hanging="1800"/>
        <w:jc w:val="left"/>
        <w:textAlignment w:val="baseline"/>
        <w:outlineLvl w:val="0"/>
        <w:rPr>
          <w:rFonts w:ascii="Verdana" w:eastAsia="SimSun" w:hAnsi="Verdana" w:cs="SimSun"/>
          <w:bCs/>
          <w:kern w:val="36"/>
          <w:sz w:val="20"/>
          <w:szCs w:val="20"/>
        </w:rPr>
      </w:pPr>
      <w:r>
        <w:rPr>
          <w:rFonts w:ascii="Verdana" w:eastAsia="SimSun" w:hAnsi="Verdana" w:cs="SimSun"/>
          <w:bCs/>
          <w:kern w:val="36"/>
          <w:sz w:val="20"/>
          <w:szCs w:val="20"/>
        </w:rPr>
        <w:t xml:space="preserve">       </w:t>
      </w:r>
      <w:r w:rsidR="002956C8" w:rsidRPr="002956C8">
        <w:rPr>
          <w:rFonts w:ascii="Verdana" w:eastAsia="SimSun" w:hAnsi="Verdana" w:cs="SimSun"/>
          <w:bCs/>
          <w:kern w:val="36"/>
          <w:sz w:val="20"/>
          <w:szCs w:val="20"/>
        </w:rPr>
        <w:t xml:space="preserve">For a copy of the program and a list of the speakers, please see the Conference Web site: </w:t>
      </w:r>
      <w:hyperlink r:id="rId19" w:history="1">
        <w:r w:rsidR="002956C8" w:rsidRPr="002956C8">
          <w:rPr>
            <w:rStyle w:val="a6"/>
            <w:rFonts w:ascii="Verdana" w:eastAsia="SimSun" w:hAnsi="Verdana" w:cs="SimSun"/>
            <w:bCs/>
            <w:kern w:val="36"/>
            <w:sz w:val="20"/>
            <w:szCs w:val="20"/>
          </w:rPr>
          <w:t>http://forum-americas.org/montreal</w:t>
        </w:r>
      </w:hyperlink>
    </w:p>
    <w:p w14:paraId="1E5D16DE" w14:textId="77777777" w:rsidR="002956C8" w:rsidRDefault="002956C8" w:rsidP="002956C8">
      <w:pPr>
        <w:widowControl/>
        <w:spacing w:line="360" w:lineRule="atLeast"/>
        <w:ind w:left="2727" w:hangingChars="900" w:hanging="2727"/>
        <w:jc w:val="left"/>
        <w:textAlignment w:val="baseline"/>
        <w:outlineLvl w:val="0"/>
        <w:rPr>
          <w:rFonts w:ascii="Georgia" w:hAnsi="Georgia" w:cs="SimSun"/>
          <w:b/>
          <w:bCs/>
          <w:color w:val="1F497D" w:themeColor="text2"/>
          <w:kern w:val="36"/>
          <w:sz w:val="28"/>
          <w:szCs w:val="28"/>
        </w:rPr>
      </w:pPr>
    </w:p>
    <w:p w14:paraId="70675212" w14:textId="77777777" w:rsidR="00C65519" w:rsidRDefault="001F7A3A" w:rsidP="00472471">
      <w:pPr>
        <w:widowControl/>
        <w:spacing w:line="360" w:lineRule="atLeast"/>
        <w:jc w:val="left"/>
        <w:textAlignment w:val="baseline"/>
        <w:outlineLvl w:val="0"/>
        <w:rPr>
          <w:rFonts w:ascii="Georgia" w:eastAsia="SimSun" w:hAnsi="Georgia" w:cs="SimSun"/>
          <w:b/>
          <w:bCs/>
          <w:color w:val="1F497D" w:themeColor="text2"/>
          <w:kern w:val="36"/>
          <w:sz w:val="28"/>
          <w:szCs w:val="28"/>
        </w:rPr>
      </w:pPr>
      <w:r>
        <w:rPr>
          <w:rFonts w:ascii="Georgia" w:eastAsia="SimSun" w:hAnsi="Georgia" w:cs="SimSun"/>
          <w:b/>
          <w:bCs/>
          <w:color w:val="1F497D" w:themeColor="text2"/>
          <w:kern w:val="36"/>
          <w:sz w:val="28"/>
          <w:szCs w:val="28"/>
        </w:rPr>
        <w:t xml:space="preserve">From the </w:t>
      </w:r>
      <w:r>
        <w:rPr>
          <w:rFonts w:ascii="Georgia" w:eastAsia="SimSun" w:hAnsi="Georgia" w:cs="SimSun" w:hint="eastAsia"/>
          <w:b/>
          <w:bCs/>
          <w:color w:val="1F497D" w:themeColor="text2"/>
          <w:kern w:val="36"/>
          <w:sz w:val="28"/>
          <w:szCs w:val="28"/>
        </w:rPr>
        <w:t>E</w:t>
      </w:r>
      <w:r w:rsidR="00E10544" w:rsidRPr="00472471">
        <w:rPr>
          <w:rFonts w:ascii="Georgia" w:eastAsia="SimSun" w:hAnsi="Georgia" w:cs="SimSun"/>
          <w:b/>
          <w:bCs/>
          <w:color w:val="1F497D" w:themeColor="text2"/>
          <w:kern w:val="36"/>
          <w:sz w:val="28"/>
          <w:szCs w:val="28"/>
        </w:rPr>
        <w:t>ditor</w:t>
      </w:r>
      <w:r w:rsidR="00463A0A" w:rsidRPr="00472471">
        <w:rPr>
          <w:rFonts w:ascii="Georgia" w:eastAsia="SimSun" w:hAnsi="Georgia" w:cs="SimSun" w:hint="eastAsia"/>
          <w:b/>
          <w:bCs/>
          <w:color w:val="1F497D" w:themeColor="text2"/>
          <w:kern w:val="36"/>
          <w:sz w:val="28"/>
          <w:szCs w:val="28"/>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7705"/>
      </w:tblGrid>
      <w:tr w:rsidR="00472471" w:rsidRPr="00065945" w14:paraId="03F853D0" w14:textId="77777777" w:rsidTr="00472471">
        <w:tc>
          <w:tcPr>
            <w:tcW w:w="817" w:type="dxa"/>
          </w:tcPr>
          <w:p w14:paraId="46C46A29" w14:textId="77777777" w:rsidR="00472471" w:rsidRDefault="00472471" w:rsidP="00472471">
            <w:pPr>
              <w:widowControl/>
              <w:spacing w:line="360" w:lineRule="atLeast"/>
              <w:jc w:val="left"/>
              <w:textAlignment w:val="baseline"/>
              <w:outlineLvl w:val="0"/>
              <w:rPr>
                <w:rFonts w:ascii="Georgia" w:eastAsia="SimSun" w:hAnsi="Georgia" w:cs="SimSun"/>
                <w:b/>
                <w:bCs/>
                <w:color w:val="1F497D" w:themeColor="text2"/>
                <w:kern w:val="36"/>
                <w:sz w:val="28"/>
                <w:szCs w:val="28"/>
              </w:rPr>
            </w:pPr>
          </w:p>
        </w:tc>
        <w:tc>
          <w:tcPr>
            <w:tcW w:w="7705" w:type="dxa"/>
          </w:tcPr>
          <w:p w14:paraId="782976D7" w14:textId="5718D130" w:rsidR="001F0593" w:rsidRDefault="004E3F30" w:rsidP="009D6E31">
            <w:pPr>
              <w:widowControl/>
              <w:spacing w:line="360" w:lineRule="atLeast"/>
              <w:ind w:leftChars="83" w:left="174"/>
              <w:jc w:val="left"/>
              <w:textAlignment w:val="baseline"/>
              <w:outlineLvl w:val="0"/>
              <w:rPr>
                <w:rFonts w:ascii="Verdana" w:hAnsi="Verdana" w:cs="SimSun"/>
                <w:bCs/>
                <w:kern w:val="36"/>
                <w:sz w:val="20"/>
                <w:szCs w:val="20"/>
              </w:rPr>
            </w:pPr>
            <w:r>
              <w:rPr>
                <w:rFonts w:ascii="Verdana" w:eastAsia="SimSun" w:hAnsi="Verdana" w:cs="SimSun"/>
                <w:bCs/>
                <w:kern w:val="36"/>
                <w:sz w:val="20"/>
                <w:szCs w:val="20"/>
              </w:rPr>
              <w:t xml:space="preserve">     </w:t>
            </w:r>
            <w:r w:rsidR="001F0593" w:rsidRPr="001F0593">
              <w:rPr>
                <w:rFonts w:ascii="Verdana" w:eastAsia="SimSun" w:hAnsi="Verdana" w:cs="SimSun"/>
                <w:bCs/>
                <w:kern w:val="36"/>
                <w:sz w:val="20"/>
                <w:szCs w:val="20"/>
              </w:rPr>
              <w:t xml:space="preserve">This is the </w:t>
            </w:r>
            <w:r w:rsidR="000642BE">
              <w:rPr>
                <w:rFonts w:ascii="Verdana" w:eastAsia="SimSun" w:hAnsi="Verdana" w:cs="SimSun" w:hint="eastAsia"/>
                <w:bCs/>
                <w:kern w:val="36"/>
                <w:sz w:val="20"/>
                <w:szCs w:val="20"/>
              </w:rPr>
              <w:t>four</w:t>
            </w:r>
            <w:r w:rsidR="001F0593" w:rsidRPr="001F0593">
              <w:rPr>
                <w:rFonts w:ascii="Verdana" w:eastAsia="SimSun" w:hAnsi="Verdana" w:cs="SimSun"/>
                <w:bCs/>
                <w:kern w:val="36"/>
                <w:sz w:val="20"/>
                <w:szCs w:val="20"/>
              </w:rPr>
              <w:t xml:space="preserve">th issue of ACGS Newsletter Online Edition. </w:t>
            </w:r>
            <w:r w:rsidR="00700EDD" w:rsidRPr="001F0593">
              <w:rPr>
                <w:rFonts w:ascii="Verdana" w:eastAsia="SimSun" w:hAnsi="Verdana" w:cs="SimSun"/>
                <w:bCs/>
                <w:kern w:val="36"/>
                <w:sz w:val="20"/>
                <w:szCs w:val="20"/>
              </w:rPr>
              <w:t>This issue includes</w:t>
            </w:r>
            <w:r w:rsidR="001F0593" w:rsidRPr="001F0593">
              <w:rPr>
                <w:rFonts w:ascii="Verdana" w:eastAsia="SimSun" w:hAnsi="Verdana" w:cs="SimSun"/>
                <w:bCs/>
                <w:kern w:val="36"/>
                <w:sz w:val="20"/>
                <w:szCs w:val="20"/>
              </w:rPr>
              <w:t xml:space="preserve"> </w:t>
            </w:r>
            <w:r w:rsidR="009D6E31" w:rsidRPr="009D6E31">
              <w:rPr>
                <w:rFonts w:ascii="Verdana" w:eastAsia="SimSun" w:hAnsi="Verdana" w:cs="SimSun" w:hint="eastAsia"/>
                <w:bCs/>
                <w:kern w:val="36"/>
                <w:sz w:val="20"/>
                <w:szCs w:val="20"/>
              </w:rPr>
              <w:t xml:space="preserve">Campus Interview with President &amp; Chief Executive Dan Jones; Campus Interview with Dr. </w:t>
            </w:r>
            <w:proofErr w:type="spellStart"/>
            <w:r w:rsidR="009D6E31" w:rsidRPr="009D6E31">
              <w:rPr>
                <w:rFonts w:ascii="Verdana" w:eastAsia="SimSun" w:hAnsi="Verdana" w:cs="SimSun" w:hint="eastAsia"/>
                <w:bCs/>
                <w:kern w:val="36"/>
                <w:sz w:val="20"/>
                <w:szCs w:val="20"/>
              </w:rPr>
              <w:t>Shonda</w:t>
            </w:r>
            <w:proofErr w:type="spellEnd"/>
            <w:r w:rsidR="009D6E31" w:rsidRPr="009D6E31">
              <w:rPr>
                <w:rFonts w:ascii="Verdana" w:eastAsia="SimSun" w:hAnsi="Verdana" w:cs="SimSun" w:hint="eastAsia"/>
                <w:bCs/>
                <w:kern w:val="36"/>
                <w:sz w:val="20"/>
                <w:szCs w:val="20"/>
              </w:rPr>
              <w:t xml:space="preserve"> Gibson; Media Resource about New </w:t>
            </w:r>
            <w:proofErr w:type="spellStart"/>
            <w:r w:rsidR="009D6E31" w:rsidRPr="009D6E31">
              <w:rPr>
                <w:rFonts w:ascii="Verdana" w:eastAsia="SimSun" w:hAnsi="Verdana" w:cs="SimSun" w:hint="eastAsia"/>
                <w:bCs/>
                <w:kern w:val="36"/>
                <w:sz w:val="20"/>
                <w:szCs w:val="20"/>
              </w:rPr>
              <w:t>GlobalLink</w:t>
            </w:r>
            <w:proofErr w:type="spellEnd"/>
            <w:r w:rsidR="009D6E31" w:rsidRPr="009D6E31">
              <w:rPr>
                <w:rFonts w:ascii="Verdana" w:eastAsia="SimSun" w:hAnsi="Verdana" w:cs="SimSun" w:hint="eastAsia"/>
                <w:bCs/>
                <w:kern w:val="36"/>
                <w:sz w:val="20"/>
                <w:szCs w:val="20"/>
              </w:rPr>
              <w:t xml:space="preserve"> Technology Website; Scholars Introduced on Joseph E. </w:t>
            </w:r>
            <w:proofErr w:type="spellStart"/>
            <w:r w:rsidR="009D6E31" w:rsidRPr="009D6E31">
              <w:rPr>
                <w:rFonts w:ascii="Verdana" w:eastAsia="SimSun" w:hAnsi="Verdana" w:cs="SimSun" w:hint="eastAsia"/>
                <w:bCs/>
                <w:kern w:val="36"/>
                <w:sz w:val="20"/>
                <w:szCs w:val="20"/>
              </w:rPr>
              <w:t>Stiglitz</w:t>
            </w:r>
            <w:proofErr w:type="spellEnd"/>
            <w:r w:rsidR="009D6E31" w:rsidRPr="009D6E31">
              <w:rPr>
                <w:rFonts w:ascii="Verdana" w:eastAsia="SimSun" w:hAnsi="Verdana" w:cs="SimSun" w:hint="eastAsia"/>
                <w:bCs/>
                <w:kern w:val="36"/>
                <w:sz w:val="20"/>
                <w:szCs w:val="20"/>
              </w:rPr>
              <w:t>; A Reading of Recommendation of book</w:t>
            </w:r>
            <w:r w:rsidR="009D6E31" w:rsidRPr="009D6E31">
              <w:rPr>
                <w:rFonts w:ascii="Verdana" w:eastAsia="SimSun" w:hAnsi="Verdana" w:cs="SimSun" w:hint="eastAsia"/>
                <w:bCs/>
                <w:kern w:val="36"/>
                <w:sz w:val="20"/>
                <w:szCs w:val="20"/>
              </w:rPr>
              <w:t>：</w:t>
            </w:r>
            <w:r w:rsidR="009D6E31" w:rsidRPr="009D6E31">
              <w:rPr>
                <w:rFonts w:ascii="Verdana" w:eastAsia="SimSun" w:hAnsi="Verdana" w:cs="SimSun" w:hint="eastAsia"/>
                <w:bCs/>
                <w:kern w:val="36"/>
                <w:sz w:val="20"/>
                <w:szCs w:val="20"/>
              </w:rPr>
              <w:t>Making Globalizatio</w:t>
            </w:r>
            <w:r w:rsidR="009D6E31" w:rsidRPr="009D6E31">
              <w:rPr>
                <w:rFonts w:ascii="Verdana" w:eastAsia="SimSun" w:hAnsi="Verdana" w:cs="SimSun"/>
                <w:bCs/>
                <w:kern w:val="36"/>
                <w:sz w:val="20"/>
                <w:szCs w:val="20"/>
              </w:rPr>
              <w:t>n Work; and Global Forum.</w:t>
            </w:r>
            <w:r w:rsidR="001F0593" w:rsidRPr="001F0593">
              <w:rPr>
                <w:rFonts w:ascii="Verdana" w:eastAsia="SimSun" w:hAnsi="Verdana" w:cs="SimSun"/>
                <w:bCs/>
                <w:kern w:val="36"/>
                <w:sz w:val="20"/>
                <w:szCs w:val="20"/>
              </w:rPr>
              <w:t xml:space="preserve"> </w:t>
            </w:r>
          </w:p>
          <w:p w14:paraId="69C10F0A" w14:textId="77777777" w:rsidR="00C878DC" w:rsidRPr="00C878DC" w:rsidRDefault="00C878DC" w:rsidP="001F0593">
            <w:pPr>
              <w:widowControl/>
              <w:spacing w:line="360" w:lineRule="atLeast"/>
              <w:ind w:leftChars="83" w:left="174"/>
              <w:jc w:val="left"/>
              <w:textAlignment w:val="baseline"/>
              <w:outlineLvl w:val="0"/>
              <w:rPr>
                <w:rFonts w:ascii="Verdana" w:hAnsi="Verdana" w:cs="SimSun"/>
                <w:bCs/>
                <w:kern w:val="36"/>
                <w:sz w:val="20"/>
                <w:szCs w:val="20"/>
              </w:rPr>
            </w:pPr>
          </w:p>
          <w:p w14:paraId="2E6AD311" w14:textId="0D39A474" w:rsidR="001F0593" w:rsidRDefault="004E3F30" w:rsidP="001F0593">
            <w:pPr>
              <w:widowControl/>
              <w:spacing w:line="360" w:lineRule="atLeast"/>
              <w:ind w:leftChars="83" w:left="174"/>
              <w:jc w:val="left"/>
              <w:textAlignment w:val="baseline"/>
              <w:outlineLvl w:val="0"/>
              <w:rPr>
                <w:rFonts w:ascii="Verdana" w:hAnsi="Verdana" w:cs="SimSun"/>
                <w:bCs/>
                <w:kern w:val="36"/>
                <w:sz w:val="20"/>
                <w:szCs w:val="20"/>
              </w:rPr>
            </w:pPr>
            <w:r>
              <w:rPr>
                <w:rFonts w:ascii="Verdana" w:eastAsia="SimSun" w:hAnsi="Verdana" w:cs="SimSun"/>
                <w:bCs/>
                <w:kern w:val="36"/>
                <w:sz w:val="20"/>
                <w:szCs w:val="20"/>
              </w:rPr>
              <w:t xml:space="preserve">      </w:t>
            </w:r>
            <w:r w:rsidR="001F0593" w:rsidRPr="001F0593">
              <w:rPr>
                <w:rFonts w:ascii="Verdana" w:eastAsia="SimSun" w:hAnsi="Verdana" w:cs="SimSun"/>
                <w:bCs/>
                <w:kern w:val="36"/>
                <w:sz w:val="20"/>
                <w:szCs w:val="20"/>
              </w:rPr>
              <w:t>ACGS Newsletter is one of the many important activities of The Academy for Comparative Globalization Studies. It operates as a forum of communication to contact peers, exchange ideas, and promote cooperation. The Academy for Comparative Globalization Studies is currently in the preparatory phase</w:t>
            </w:r>
            <w:r w:rsidR="00FE6983">
              <w:rPr>
                <w:rFonts w:ascii="Verdana" w:eastAsia="SimSun" w:hAnsi="Verdana" w:cs="SimSun" w:hint="eastAsia"/>
                <w:bCs/>
                <w:kern w:val="36"/>
                <w:sz w:val="20"/>
                <w:szCs w:val="20"/>
              </w:rPr>
              <w:t xml:space="preserve"> and</w:t>
            </w:r>
            <w:r w:rsidR="001F0593" w:rsidRPr="001F0593">
              <w:rPr>
                <w:rFonts w:ascii="Verdana" w:eastAsia="SimSun" w:hAnsi="Verdana" w:cs="SimSun"/>
                <w:bCs/>
                <w:kern w:val="36"/>
                <w:sz w:val="20"/>
                <w:szCs w:val="20"/>
              </w:rPr>
              <w:t xml:space="preserve"> </w:t>
            </w:r>
            <w:r w:rsidR="00FE6983" w:rsidRPr="00FE6983">
              <w:rPr>
                <w:rFonts w:ascii="Verdana" w:eastAsia="SimSun" w:hAnsi="Verdana" w:cs="SimSun"/>
                <w:bCs/>
                <w:kern w:val="36"/>
                <w:sz w:val="20"/>
                <w:szCs w:val="20"/>
              </w:rPr>
              <w:t xml:space="preserve">ACGS newsletter is still in primary stage with a voluntary service formation. </w:t>
            </w:r>
            <w:r w:rsidR="001F0593" w:rsidRPr="001F0593">
              <w:rPr>
                <w:rFonts w:ascii="Verdana" w:eastAsia="SimSun" w:hAnsi="Verdana" w:cs="SimSun"/>
                <w:bCs/>
                <w:kern w:val="36"/>
                <w:sz w:val="20"/>
                <w:szCs w:val="20"/>
              </w:rPr>
              <w:t>We warmly welcome interested peer participation and offer advice and comment.</w:t>
            </w:r>
          </w:p>
          <w:p w14:paraId="5330043F" w14:textId="77777777" w:rsidR="00C878DC" w:rsidRPr="00C878DC" w:rsidRDefault="00C878DC" w:rsidP="001F0593">
            <w:pPr>
              <w:widowControl/>
              <w:spacing w:line="360" w:lineRule="atLeast"/>
              <w:ind w:leftChars="83" w:left="174"/>
              <w:jc w:val="left"/>
              <w:textAlignment w:val="baseline"/>
              <w:outlineLvl w:val="0"/>
              <w:rPr>
                <w:rFonts w:ascii="Verdana" w:hAnsi="Verdana" w:cs="SimSun"/>
                <w:bCs/>
                <w:kern w:val="36"/>
                <w:sz w:val="20"/>
                <w:szCs w:val="20"/>
              </w:rPr>
            </w:pPr>
          </w:p>
          <w:p w14:paraId="741FD341" w14:textId="0FF58005" w:rsidR="00472471" w:rsidRDefault="004E3F30" w:rsidP="001F0593">
            <w:pPr>
              <w:widowControl/>
              <w:spacing w:line="360" w:lineRule="atLeast"/>
              <w:ind w:leftChars="83" w:left="174"/>
              <w:jc w:val="left"/>
              <w:textAlignment w:val="baseline"/>
              <w:outlineLvl w:val="0"/>
              <w:rPr>
                <w:rFonts w:ascii="Georgia" w:eastAsia="SimSun" w:hAnsi="Georgia" w:cs="SimSun"/>
                <w:b/>
                <w:bCs/>
                <w:color w:val="1F497D" w:themeColor="text2"/>
                <w:kern w:val="36"/>
                <w:sz w:val="28"/>
                <w:szCs w:val="28"/>
              </w:rPr>
            </w:pPr>
            <w:r>
              <w:rPr>
                <w:rFonts w:ascii="Verdana" w:eastAsia="SimSun" w:hAnsi="Verdana" w:cs="SimSun"/>
                <w:bCs/>
                <w:kern w:val="36"/>
                <w:sz w:val="20"/>
                <w:szCs w:val="20"/>
              </w:rPr>
              <w:t xml:space="preserve">      </w:t>
            </w:r>
            <w:r w:rsidR="001F0593" w:rsidRPr="001F0593">
              <w:rPr>
                <w:rFonts w:ascii="Verdana" w:eastAsia="SimSun" w:hAnsi="Verdana" w:cs="SimSun"/>
                <w:bCs/>
                <w:kern w:val="36"/>
                <w:sz w:val="20"/>
                <w:szCs w:val="20"/>
              </w:rPr>
              <w:t xml:space="preserve">If you are interested in participating in team building of the academy, the preparatory and activities of the academy, or would like to contribute to its intellectual and financial resources, please contact ACGS. You may contact us by sending mail to </w:t>
            </w:r>
            <w:hyperlink r:id="rId20" w:history="1">
              <w:r w:rsidR="00700EDD" w:rsidRPr="00D3044B">
                <w:rPr>
                  <w:rStyle w:val="a6"/>
                  <w:rFonts w:ascii="Verdana" w:eastAsia="SimSun" w:hAnsi="Verdana" w:cs="SimSun"/>
                  <w:bCs/>
                  <w:kern w:val="36"/>
                  <w:sz w:val="20"/>
                  <w:szCs w:val="20"/>
                </w:rPr>
                <w:t>Jiaming.sun@tamuc.edu</w:t>
              </w:r>
            </w:hyperlink>
          </w:p>
        </w:tc>
        <w:bookmarkStart w:id="0" w:name="_GoBack"/>
        <w:bookmarkEnd w:id="0"/>
      </w:tr>
    </w:tbl>
    <w:p w14:paraId="68B3F4F4" w14:textId="77777777" w:rsidR="00B074D0" w:rsidRPr="00700EDD" w:rsidRDefault="00B074D0"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p>
    <w:p w14:paraId="5AC91CCA" w14:textId="77777777" w:rsidR="00700EDD" w:rsidRPr="00700EDD" w:rsidRDefault="004378AE" w:rsidP="00700EDD">
      <w:pPr>
        <w:widowControl/>
        <w:spacing w:line="360" w:lineRule="atLeast"/>
        <w:jc w:val="left"/>
        <w:textAlignment w:val="baseline"/>
        <w:outlineLvl w:val="0"/>
        <w:rPr>
          <w:b/>
          <w:sz w:val="24"/>
          <w:szCs w:val="24"/>
        </w:rPr>
      </w:pPr>
      <w:hyperlink r:id="rId21" w:history="1">
        <w:r w:rsidR="00700EDD" w:rsidRPr="00700EDD">
          <w:rPr>
            <w:rStyle w:val="a6"/>
            <w:b/>
            <w:sz w:val="24"/>
            <w:szCs w:val="24"/>
          </w:rPr>
          <w:t>The 1st issue (trial issue)</w:t>
        </w:r>
      </w:hyperlink>
    </w:p>
    <w:p w14:paraId="70625DA7" w14:textId="77777777" w:rsidR="00A72427" w:rsidRDefault="004378AE" w:rsidP="00700EDD">
      <w:pPr>
        <w:widowControl/>
        <w:spacing w:line="360" w:lineRule="atLeast"/>
        <w:jc w:val="left"/>
        <w:textAlignment w:val="baseline"/>
        <w:outlineLvl w:val="0"/>
        <w:rPr>
          <w:rStyle w:val="a6"/>
          <w:b/>
          <w:sz w:val="24"/>
          <w:szCs w:val="24"/>
        </w:rPr>
      </w:pPr>
      <w:hyperlink r:id="rId22" w:history="1">
        <w:r w:rsidR="00700EDD" w:rsidRPr="00700EDD">
          <w:rPr>
            <w:rStyle w:val="a6"/>
            <w:b/>
            <w:sz w:val="24"/>
            <w:szCs w:val="24"/>
          </w:rPr>
          <w:t>The 2nd issue</w:t>
        </w:r>
      </w:hyperlink>
    </w:p>
    <w:p w14:paraId="08AFBB92" w14:textId="669FEADA" w:rsidR="00A72427" w:rsidRDefault="004378AE" w:rsidP="008631AA">
      <w:pPr>
        <w:widowControl/>
        <w:spacing w:line="360" w:lineRule="atLeast"/>
        <w:jc w:val="left"/>
        <w:textAlignment w:val="baseline"/>
        <w:outlineLvl w:val="0"/>
        <w:rPr>
          <w:rStyle w:val="a6"/>
          <w:b/>
          <w:sz w:val="24"/>
          <w:szCs w:val="24"/>
        </w:rPr>
      </w:pPr>
      <w:hyperlink r:id="rId23" w:history="1">
        <w:r w:rsidR="009D6E31" w:rsidRPr="009D6E31">
          <w:rPr>
            <w:rStyle w:val="a6"/>
            <w:b/>
            <w:sz w:val="24"/>
            <w:szCs w:val="24"/>
          </w:rPr>
          <w:t>The 3rd issue</w:t>
        </w:r>
      </w:hyperlink>
    </w:p>
    <w:p w14:paraId="2001A53C" w14:textId="77777777" w:rsidR="009D6E31" w:rsidRDefault="009D6E31"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p>
    <w:p w14:paraId="58BB72BB" w14:textId="77777777" w:rsidR="00131006" w:rsidRDefault="003D3276"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r w:rsidRPr="008631AA">
        <w:rPr>
          <w:rFonts w:ascii="Georgia" w:eastAsia="SimSun" w:hAnsi="Georgia" w:cs="SimSun" w:hint="eastAsia"/>
          <w:b/>
          <w:bCs/>
          <w:color w:val="1F497D" w:themeColor="text2"/>
          <w:kern w:val="36"/>
          <w:sz w:val="24"/>
          <w:szCs w:val="24"/>
        </w:rPr>
        <w:t>Overseas Advis</w:t>
      </w:r>
      <w:r w:rsidR="00613D0D">
        <w:rPr>
          <w:rFonts w:ascii="Georgia" w:eastAsia="SimSun" w:hAnsi="Georgia" w:cs="SimSun" w:hint="eastAsia"/>
          <w:b/>
          <w:bCs/>
          <w:color w:val="1F497D" w:themeColor="text2"/>
          <w:kern w:val="36"/>
          <w:sz w:val="24"/>
          <w:szCs w:val="24"/>
        </w:rPr>
        <w:t>e</w:t>
      </w:r>
      <w:r w:rsidRPr="008631AA">
        <w:rPr>
          <w:rFonts w:ascii="Georgia" w:eastAsia="SimSun" w:hAnsi="Georgia" w:cs="SimSun" w:hint="eastAsia"/>
          <w:b/>
          <w:bCs/>
          <w:color w:val="1F497D" w:themeColor="text2"/>
          <w:kern w:val="36"/>
          <w:sz w:val="24"/>
          <w:szCs w:val="24"/>
        </w:rPr>
        <w:t>rs</w:t>
      </w:r>
      <w:r w:rsidRPr="008631AA">
        <w:rPr>
          <w:rFonts w:ascii="Georgia" w:eastAsia="SimSun" w:hAnsi="Georgia" w:cs="SimSun" w:hint="eastAsia"/>
          <w:b/>
          <w:bCs/>
          <w:color w:val="1F497D" w:themeColor="text2"/>
          <w:kern w:val="36"/>
          <w:sz w:val="24"/>
          <w:szCs w:val="24"/>
        </w:rPr>
        <w:t>：</w:t>
      </w:r>
    </w:p>
    <w:p w14:paraId="2A2D4D98" w14:textId="77777777" w:rsidR="00131006" w:rsidRPr="0085431A" w:rsidRDefault="003D3276" w:rsidP="00131006">
      <w:pPr>
        <w:widowControl/>
        <w:spacing w:line="360" w:lineRule="atLeast"/>
        <w:ind w:leftChars="100" w:left="210"/>
        <w:jc w:val="left"/>
        <w:textAlignment w:val="baseline"/>
        <w:outlineLvl w:val="0"/>
        <w:rPr>
          <w:rFonts w:ascii="Georgia" w:eastAsia="SimSun" w:hAnsi="Georgia" w:cs="SimSun"/>
          <w:bCs/>
          <w:color w:val="1F497D" w:themeColor="text2"/>
          <w:kern w:val="36"/>
          <w:sz w:val="20"/>
          <w:szCs w:val="20"/>
        </w:rPr>
      </w:pPr>
      <w:r w:rsidRPr="008631AA">
        <w:rPr>
          <w:rFonts w:ascii="Georgia" w:eastAsia="SimSun" w:hAnsi="Georgia" w:cs="SimSun" w:hint="eastAsia"/>
          <w:b/>
          <w:bCs/>
          <w:color w:val="1F497D" w:themeColor="text2"/>
          <w:kern w:val="36"/>
          <w:sz w:val="24"/>
          <w:szCs w:val="24"/>
        </w:rPr>
        <w:t>Ilan Alon</w:t>
      </w:r>
      <w:r w:rsidRPr="008631AA">
        <w:rPr>
          <w:rFonts w:ascii="Georgia" w:eastAsia="SimSun" w:hAnsi="Georgia" w:cs="SimSun" w:hint="eastAsia"/>
          <w:b/>
          <w:bCs/>
          <w:color w:val="1F497D" w:themeColor="text2"/>
          <w:kern w:val="36"/>
          <w:sz w:val="24"/>
          <w:szCs w:val="24"/>
        </w:rPr>
        <w:t>（</w:t>
      </w:r>
      <w:r w:rsidRPr="008631AA">
        <w:rPr>
          <w:rFonts w:ascii="Georgia" w:eastAsia="SimSun" w:hAnsi="Georgia" w:cs="SimSun"/>
          <w:b/>
          <w:bCs/>
          <w:color w:val="1F497D" w:themeColor="text2"/>
          <w:kern w:val="36"/>
          <w:sz w:val="24"/>
          <w:szCs w:val="24"/>
        </w:rPr>
        <w:t>Europe</w:t>
      </w:r>
      <w:r w:rsidRPr="008631AA">
        <w:rPr>
          <w:rFonts w:ascii="Georgia" w:eastAsia="SimSun" w:hAnsi="Georgia" w:cs="SimSun" w:hint="eastAsia"/>
          <w:b/>
          <w:bCs/>
          <w:color w:val="1F497D" w:themeColor="text2"/>
          <w:kern w:val="36"/>
          <w:sz w:val="24"/>
          <w:szCs w:val="24"/>
        </w:rPr>
        <w:t>）</w:t>
      </w:r>
      <w:r w:rsidR="00131006">
        <w:rPr>
          <w:rFonts w:ascii="Georgia" w:eastAsia="SimSun" w:hAnsi="Georgia" w:cs="SimSun" w:hint="eastAsia"/>
          <w:b/>
          <w:bCs/>
          <w:color w:val="1F497D" w:themeColor="text2"/>
          <w:kern w:val="36"/>
          <w:sz w:val="24"/>
          <w:szCs w:val="24"/>
        </w:rPr>
        <w:t xml:space="preserve">: </w:t>
      </w:r>
      <w:r w:rsidR="00131006" w:rsidRPr="0085431A">
        <w:rPr>
          <w:rFonts w:ascii="Georgia" w:eastAsia="SimSun" w:hAnsi="Georgia" w:cs="SimSun"/>
          <w:bCs/>
          <w:color w:val="1F497D" w:themeColor="text2"/>
          <w:kern w:val="36"/>
          <w:sz w:val="20"/>
          <w:szCs w:val="20"/>
        </w:rPr>
        <w:t>Professor of International Business, Editor-in-Chief, Emerald Group Publishing Limited. UK.</w:t>
      </w:r>
    </w:p>
    <w:p w14:paraId="27069C02" w14:textId="77777777" w:rsidR="00131006" w:rsidRPr="0085431A" w:rsidRDefault="008631AA" w:rsidP="0085431A">
      <w:pPr>
        <w:widowControl/>
        <w:spacing w:line="360" w:lineRule="atLeast"/>
        <w:ind w:leftChars="100" w:left="210"/>
        <w:jc w:val="left"/>
        <w:textAlignment w:val="baseline"/>
        <w:outlineLvl w:val="0"/>
        <w:rPr>
          <w:rFonts w:ascii="Georgia" w:eastAsia="SimSun" w:hAnsi="Georgia" w:cs="SimSun"/>
          <w:bCs/>
          <w:color w:val="1F497D" w:themeColor="text2"/>
          <w:kern w:val="36"/>
          <w:sz w:val="20"/>
          <w:szCs w:val="20"/>
        </w:rPr>
      </w:pPr>
      <w:r>
        <w:rPr>
          <w:rFonts w:ascii="Georgia" w:eastAsia="SimSun" w:hAnsi="Georgia" w:cs="SimSun" w:hint="eastAsia"/>
          <w:b/>
          <w:bCs/>
          <w:color w:val="1F497D" w:themeColor="text2"/>
          <w:kern w:val="36"/>
          <w:sz w:val="24"/>
          <w:szCs w:val="24"/>
        </w:rPr>
        <w:t>Xizhe Peng (China)</w:t>
      </w:r>
      <w:r w:rsidR="00131006">
        <w:rPr>
          <w:rFonts w:ascii="Georgia" w:eastAsia="SimSun" w:hAnsi="Georgia" w:cs="SimSun" w:hint="eastAsia"/>
          <w:b/>
          <w:bCs/>
          <w:color w:val="1F497D" w:themeColor="text2"/>
          <w:kern w:val="36"/>
          <w:sz w:val="24"/>
          <w:szCs w:val="24"/>
        </w:rPr>
        <w:t xml:space="preserve">: </w:t>
      </w:r>
      <w:r w:rsidR="00131006" w:rsidRPr="0085431A">
        <w:rPr>
          <w:rFonts w:ascii="Georgia" w:eastAsia="SimSun" w:hAnsi="Georgia" w:cs="SimSun"/>
          <w:bCs/>
          <w:color w:val="1F497D" w:themeColor="text2"/>
          <w:kern w:val="36"/>
          <w:sz w:val="20"/>
          <w:szCs w:val="20"/>
        </w:rPr>
        <w:t>Professor of Population and Development, Fudan University, China</w:t>
      </w:r>
    </w:p>
    <w:p w14:paraId="439BBFC2" w14:textId="77777777" w:rsidR="007D695F" w:rsidRPr="0085431A" w:rsidRDefault="007D695F" w:rsidP="0085431A">
      <w:pPr>
        <w:widowControl/>
        <w:spacing w:line="360" w:lineRule="atLeast"/>
        <w:ind w:leftChars="100" w:left="210"/>
        <w:textAlignment w:val="baseline"/>
        <w:outlineLvl w:val="0"/>
        <w:rPr>
          <w:rFonts w:ascii="Georgia" w:eastAsia="SimSun" w:hAnsi="Georgia" w:cs="SimSun"/>
          <w:bCs/>
          <w:color w:val="1F497D" w:themeColor="text2"/>
          <w:kern w:val="36"/>
          <w:sz w:val="20"/>
          <w:szCs w:val="20"/>
        </w:rPr>
      </w:pPr>
      <w:r w:rsidRPr="008631AA">
        <w:rPr>
          <w:rFonts w:ascii="Georgia" w:eastAsia="SimSun" w:hAnsi="Georgia" w:cs="SimSun" w:hint="eastAsia"/>
          <w:b/>
          <w:bCs/>
          <w:color w:val="1F497D" w:themeColor="text2"/>
          <w:kern w:val="36"/>
          <w:sz w:val="24"/>
          <w:szCs w:val="24"/>
        </w:rPr>
        <w:t>Gong Ting</w:t>
      </w:r>
      <w:r w:rsidRPr="008631AA">
        <w:rPr>
          <w:rFonts w:ascii="Georgia" w:eastAsia="SimSun" w:hAnsi="Georgia" w:cs="SimSun" w:hint="eastAsia"/>
          <w:b/>
          <w:bCs/>
          <w:color w:val="1F497D" w:themeColor="text2"/>
          <w:kern w:val="36"/>
          <w:sz w:val="24"/>
          <w:szCs w:val="24"/>
        </w:rPr>
        <w:t>（</w:t>
      </w:r>
      <w:r w:rsidRPr="008631AA">
        <w:rPr>
          <w:rFonts w:ascii="Georgia" w:eastAsia="SimSun" w:hAnsi="Georgia" w:cs="SimSun" w:hint="eastAsia"/>
          <w:b/>
          <w:bCs/>
          <w:color w:val="1F497D" w:themeColor="text2"/>
          <w:kern w:val="36"/>
          <w:sz w:val="24"/>
          <w:szCs w:val="24"/>
        </w:rPr>
        <w:t xml:space="preserve">Hong </w:t>
      </w:r>
      <w:r w:rsidRPr="008631AA">
        <w:rPr>
          <w:rFonts w:ascii="Georgia" w:eastAsia="SimSun" w:hAnsi="Georgia" w:cs="SimSun"/>
          <w:b/>
          <w:bCs/>
          <w:color w:val="1F497D" w:themeColor="text2"/>
          <w:kern w:val="36"/>
          <w:sz w:val="24"/>
          <w:szCs w:val="24"/>
        </w:rPr>
        <w:t>Kong</w:t>
      </w:r>
      <w:r w:rsidRPr="008631AA">
        <w:rPr>
          <w:rFonts w:ascii="Georgia" w:eastAsia="SimSun" w:hAnsi="Georgia" w:cs="SimSun" w:hint="eastAsia"/>
          <w:b/>
          <w:bCs/>
          <w:color w:val="1F497D" w:themeColor="text2"/>
          <w:kern w:val="36"/>
          <w:sz w:val="24"/>
          <w:szCs w:val="24"/>
        </w:rPr>
        <w:t>）</w:t>
      </w:r>
      <w:r>
        <w:rPr>
          <w:rFonts w:ascii="Georgia" w:eastAsia="SimSun" w:hAnsi="Georgia" w:cs="SimSun" w:hint="eastAsia"/>
          <w:b/>
          <w:bCs/>
          <w:color w:val="1F497D" w:themeColor="text2"/>
          <w:kern w:val="36"/>
          <w:sz w:val="24"/>
          <w:szCs w:val="24"/>
        </w:rPr>
        <w:t xml:space="preserve">: </w:t>
      </w:r>
      <w:r w:rsidRPr="0085431A">
        <w:rPr>
          <w:rFonts w:ascii="Georgia" w:eastAsia="SimSun" w:hAnsi="Georgia" w:cs="SimSun"/>
          <w:bCs/>
          <w:color w:val="1F497D" w:themeColor="text2"/>
          <w:kern w:val="36"/>
          <w:sz w:val="20"/>
          <w:szCs w:val="20"/>
        </w:rPr>
        <w:t>Professor of Political Science, City University of Hong Kong.</w:t>
      </w:r>
    </w:p>
    <w:p w14:paraId="491856CF" w14:textId="77777777" w:rsidR="00D87B73" w:rsidRPr="0085431A" w:rsidRDefault="00D87B73" w:rsidP="00D87B73">
      <w:pPr>
        <w:widowControl/>
        <w:spacing w:line="360" w:lineRule="atLeast"/>
        <w:ind w:leftChars="100" w:left="210"/>
        <w:jc w:val="left"/>
        <w:textAlignment w:val="baseline"/>
        <w:outlineLvl w:val="0"/>
        <w:rPr>
          <w:rFonts w:ascii="Georgia" w:eastAsia="SimSun" w:hAnsi="Georgia" w:cs="SimSun"/>
          <w:bCs/>
          <w:color w:val="1F497D" w:themeColor="text2"/>
          <w:kern w:val="36"/>
          <w:sz w:val="20"/>
          <w:szCs w:val="20"/>
        </w:rPr>
      </w:pPr>
      <w:r>
        <w:rPr>
          <w:rFonts w:ascii="Georgia" w:eastAsia="SimSun" w:hAnsi="Georgia" w:cs="SimSun" w:hint="eastAsia"/>
          <w:b/>
          <w:bCs/>
          <w:color w:val="1F497D" w:themeColor="text2"/>
          <w:kern w:val="36"/>
          <w:sz w:val="24"/>
          <w:szCs w:val="24"/>
        </w:rPr>
        <w:t>Min Zhou (</w:t>
      </w:r>
      <w:r w:rsidRPr="00DD257A">
        <w:rPr>
          <w:rFonts w:ascii="Georgia" w:eastAsia="SimSun" w:hAnsi="Georgia" w:cs="SimSun"/>
          <w:b/>
          <w:bCs/>
          <w:color w:val="1F497D" w:themeColor="text2"/>
          <w:kern w:val="36"/>
          <w:sz w:val="24"/>
          <w:szCs w:val="24"/>
        </w:rPr>
        <w:t>Singapore</w:t>
      </w:r>
      <w:r>
        <w:rPr>
          <w:rFonts w:ascii="Georgia" w:eastAsia="SimSun" w:hAnsi="Georgia" w:cs="SimSun" w:hint="eastAsia"/>
          <w:b/>
          <w:bCs/>
          <w:color w:val="1F497D" w:themeColor="text2"/>
          <w:kern w:val="36"/>
          <w:sz w:val="24"/>
          <w:szCs w:val="24"/>
        </w:rPr>
        <w:t xml:space="preserve">): </w:t>
      </w:r>
      <w:r w:rsidRPr="00166A9B">
        <w:rPr>
          <w:rFonts w:ascii="Georgia" w:eastAsia="SimSun" w:hAnsi="Georgia" w:cs="SimSun"/>
          <w:bCs/>
          <w:color w:val="1F497D" w:themeColor="text2"/>
          <w:kern w:val="36"/>
          <w:sz w:val="20"/>
          <w:szCs w:val="20"/>
        </w:rPr>
        <w:t>Tan Lark Sye Chair Professor of Sociology</w:t>
      </w:r>
      <w:r w:rsidRPr="0085431A">
        <w:rPr>
          <w:rFonts w:ascii="Georgia" w:eastAsia="SimSun" w:hAnsi="Georgia" w:cs="SimSun"/>
          <w:bCs/>
          <w:color w:val="1F497D" w:themeColor="text2"/>
          <w:kern w:val="36"/>
          <w:sz w:val="20"/>
          <w:szCs w:val="20"/>
        </w:rPr>
        <w:t>, Nanyang Technological University</w:t>
      </w:r>
      <w:r w:rsidRPr="0085431A">
        <w:rPr>
          <w:rFonts w:ascii="Georgia" w:eastAsia="SimSun" w:hAnsi="Georgia" w:cs="SimSun" w:hint="eastAsia"/>
          <w:bCs/>
          <w:color w:val="1F497D" w:themeColor="text2"/>
          <w:kern w:val="36"/>
          <w:sz w:val="20"/>
          <w:szCs w:val="20"/>
        </w:rPr>
        <w:t>, Singapore.</w:t>
      </w:r>
    </w:p>
    <w:p w14:paraId="45C71B2A" w14:textId="77777777" w:rsidR="003D3276" w:rsidRPr="007D695F" w:rsidRDefault="003D3276" w:rsidP="00131006">
      <w:pPr>
        <w:widowControl/>
        <w:spacing w:line="360" w:lineRule="atLeast"/>
        <w:textAlignment w:val="baseline"/>
        <w:outlineLvl w:val="0"/>
        <w:rPr>
          <w:rFonts w:ascii="Georgia" w:eastAsia="SimSun" w:hAnsi="Georgia" w:cs="SimSun"/>
          <w:b/>
          <w:bCs/>
          <w:color w:val="1F497D" w:themeColor="text2"/>
          <w:kern w:val="36"/>
          <w:sz w:val="24"/>
          <w:szCs w:val="24"/>
        </w:rPr>
      </w:pPr>
    </w:p>
    <w:p w14:paraId="0269FD8B" w14:textId="77777777" w:rsidR="00695481" w:rsidRDefault="003D3276"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r w:rsidRPr="008631AA">
        <w:rPr>
          <w:rFonts w:ascii="Georgia" w:eastAsia="SimSun" w:hAnsi="Georgia" w:cs="SimSun" w:hint="eastAsia"/>
          <w:b/>
          <w:bCs/>
          <w:color w:val="1F497D" w:themeColor="text2"/>
          <w:kern w:val="36"/>
          <w:sz w:val="24"/>
          <w:szCs w:val="24"/>
        </w:rPr>
        <w:t>Invited Advis</w:t>
      </w:r>
      <w:r w:rsidR="00613D0D">
        <w:rPr>
          <w:rFonts w:ascii="Georgia" w:eastAsia="SimSun" w:hAnsi="Georgia" w:cs="SimSun" w:hint="eastAsia"/>
          <w:b/>
          <w:bCs/>
          <w:color w:val="1F497D" w:themeColor="text2"/>
          <w:kern w:val="36"/>
          <w:sz w:val="24"/>
          <w:szCs w:val="24"/>
        </w:rPr>
        <w:t>e</w:t>
      </w:r>
      <w:r w:rsidRPr="008631AA">
        <w:rPr>
          <w:rFonts w:ascii="Georgia" w:eastAsia="SimSun" w:hAnsi="Georgia" w:cs="SimSun" w:hint="eastAsia"/>
          <w:b/>
          <w:bCs/>
          <w:color w:val="1F497D" w:themeColor="text2"/>
          <w:kern w:val="36"/>
          <w:sz w:val="24"/>
          <w:szCs w:val="24"/>
        </w:rPr>
        <w:t>rs</w:t>
      </w:r>
      <w:r w:rsidRPr="008631AA">
        <w:rPr>
          <w:rFonts w:ascii="Georgia" w:eastAsia="SimSun" w:hAnsi="Georgia" w:cs="SimSun" w:hint="eastAsia"/>
          <w:b/>
          <w:bCs/>
          <w:color w:val="1F497D" w:themeColor="text2"/>
          <w:kern w:val="36"/>
          <w:sz w:val="24"/>
          <w:szCs w:val="24"/>
        </w:rPr>
        <w:t>：</w:t>
      </w:r>
      <w:r w:rsidR="008631AA">
        <w:rPr>
          <w:rFonts w:ascii="Georgia" w:eastAsia="SimSun" w:hAnsi="Georgia" w:cs="SimSun" w:hint="eastAsia"/>
          <w:b/>
          <w:bCs/>
          <w:color w:val="1F497D" w:themeColor="text2"/>
          <w:kern w:val="36"/>
          <w:sz w:val="24"/>
          <w:szCs w:val="24"/>
        </w:rPr>
        <w:t xml:space="preserve"> </w:t>
      </w:r>
    </w:p>
    <w:p w14:paraId="37306476" w14:textId="77777777" w:rsidR="00890A47" w:rsidRPr="0085431A" w:rsidRDefault="00890A47" w:rsidP="00695481">
      <w:pPr>
        <w:widowControl/>
        <w:spacing w:line="360" w:lineRule="atLeast"/>
        <w:ind w:leftChars="100" w:left="210"/>
        <w:jc w:val="left"/>
        <w:textAlignment w:val="baseline"/>
        <w:outlineLvl w:val="0"/>
        <w:rPr>
          <w:rFonts w:ascii="Georgia" w:eastAsia="SimSun" w:hAnsi="Georgia" w:cs="SimSun"/>
          <w:bCs/>
          <w:color w:val="1F497D" w:themeColor="text2"/>
          <w:kern w:val="36"/>
          <w:sz w:val="20"/>
          <w:szCs w:val="20"/>
        </w:rPr>
      </w:pPr>
      <w:r w:rsidRPr="00890A47">
        <w:rPr>
          <w:rFonts w:ascii="Georgia" w:eastAsia="SimSun" w:hAnsi="Georgia" w:cs="SimSun"/>
          <w:b/>
          <w:bCs/>
          <w:color w:val="1F497D" w:themeColor="text2"/>
          <w:kern w:val="36"/>
          <w:sz w:val="24"/>
          <w:szCs w:val="24"/>
        </w:rPr>
        <w:t xml:space="preserve">Dan R. Jones: </w:t>
      </w:r>
      <w:r w:rsidRPr="0085431A">
        <w:rPr>
          <w:rFonts w:ascii="Georgia" w:eastAsia="SimSun" w:hAnsi="Georgia" w:cs="SimSun"/>
          <w:bCs/>
          <w:color w:val="1F497D" w:themeColor="text2"/>
          <w:kern w:val="36"/>
          <w:sz w:val="20"/>
          <w:szCs w:val="20"/>
        </w:rPr>
        <w:t>Ph.D., American Studies, President</w:t>
      </w:r>
      <w:r w:rsidR="00603F9D">
        <w:rPr>
          <w:rFonts w:ascii="Georgia" w:eastAsia="SimSun" w:hAnsi="Georgia" w:cs="SimSun"/>
          <w:bCs/>
          <w:color w:val="1F497D" w:themeColor="text2"/>
          <w:kern w:val="36"/>
          <w:sz w:val="20"/>
          <w:szCs w:val="20"/>
        </w:rPr>
        <w:t xml:space="preserve"> </w:t>
      </w:r>
      <w:r w:rsidRPr="0085431A">
        <w:rPr>
          <w:rFonts w:ascii="Georgia" w:eastAsia="SimSun" w:hAnsi="Georgia" w:cs="SimSun"/>
          <w:bCs/>
          <w:color w:val="1F497D" w:themeColor="text2"/>
          <w:kern w:val="36"/>
          <w:sz w:val="20"/>
          <w:szCs w:val="20"/>
        </w:rPr>
        <w:t xml:space="preserve">&amp; CEO, </w:t>
      </w:r>
      <w:proofErr w:type="gramStart"/>
      <w:r w:rsidRPr="0085431A">
        <w:rPr>
          <w:rFonts w:ascii="Georgia" w:eastAsia="SimSun" w:hAnsi="Georgia" w:cs="SimSun"/>
          <w:bCs/>
          <w:color w:val="1F497D" w:themeColor="text2"/>
          <w:kern w:val="36"/>
          <w:sz w:val="20"/>
          <w:szCs w:val="20"/>
        </w:rPr>
        <w:t>Texas</w:t>
      </w:r>
      <w:proofErr w:type="gramEnd"/>
      <w:r w:rsidRPr="0085431A">
        <w:rPr>
          <w:rFonts w:ascii="Georgia" w:eastAsia="SimSun" w:hAnsi="Georgia" w:cs="SimSun"/>
          <w:bCs/>
          <w:color w:val="1F497D" w:themeColor="text2"/>
          <w:kern w:val="36"/>
          <w:sz w:val="20"/>
          <w:szCs w:val="20"/>
        </w:rPr>
        <w:t xml:space="preserve"> A&amp;M University-Commerce</w:t>
      </w:r>
    </w:p>
    <w:p w14:paraId="568AC7BA" w14:textId="77777777" w:rsidR="003D3276" w:rsidRPr="0085431A" w:rsidRDefault="00695481" w:rsidP="00695481">
      <w:pPr>
        <w:widowControl/>
        <w:spacing w:line="360" w:lineRule="atLeast"/>
        <w:ind w:leftChars="100" w:left="210"/>
        <w:jc w:val="left"/>
        <w:textAlignment w:val="baseline"/>
        <w:outlineLvl w:val="0"/>
        <w:rPr>
          <w:rFonts w:ascii="Georgia" w:eastAsia="SimSun" w:hAnsi="Georgia" w:cs="SimSun"/>
          <w:bCs/>
          <w:color w:val="1F497D" w:themeColor="text2"/>
          <w:kern w:val="36"/>
          <w:sz w:val="16"/>
          <w:szCs w:val="16"/>
        </w:rPr>
      </w:pPr>
      <w:r w:rsidRPr="00695481">
        <w:rPr>
          <w:rFonts w:ascii="Georgia" w:eastAsia="SimSun" w:hAnsi="Georgia" w:cs="SimSun"/>
          <w:b/>
          <w:bCs/>
          <w:color w:val="1F497D" w:themeColor="text2"/>
          <w:kern w:val="36"/>
          <w:sz w:val="24"/>
          <w:szCs w:val="24"/>
        </w:rPr>
        <w:t xml:space="preserve">Xiangming Chen: </w:t>
      </w:r>
      <w:r w:rsidRPr="0085431A">
        <w:rPr>
          <w:rFonts w:ascii="Georgia" w:eastAsia="SimSun" w:hAnsi="Georgia" w:cs="SimSun"/>
          <w:bCs/>
          <w:color w:val="1F497D" w:themeColor="text2"/>
          <w:kern w:val="36"/>
          <w:sz w:val="20"/>
          <w:szCs w:val="20"/>
        </w:rPr>
        <w:t xml:space="preserve">Professor of Sociology, The </w:t>
      </w:r>
      <w:r w:rsidR="00661705">
        <w:rPr>
          <w:rFonts w:ascii="Georgia" w:hAnsi="Georgia" w:cs="SimSun" w:hint="eastAsia"/>
          <w:bCs/>
          <w:color w:val="1F497D" w:themeColor="text2"/>
          <w:kern w:val="36"/>
          <w:sz w:val="20"/>
          <w:szCs w:val="20"/>
        </w:rPr>
        <w:t>D</w:t>
      </w:r>
      <w:r w:rsidRPr="0085431A">
        <w:rPr>
          <w:rFonts w:ascii="Georgia" w:eastAsia="SimSun" w:hAnsi="Georgia" w:cs="SimSun"/>
          <w:bCs/>
          <w:color w:val="1F497D" w:themeColor="text2"/>
          <w:kern w:val="36"/>
          <w:sz w:val="20"/>
          <w:szCs w:val="20"/>
        </w:rPr>
        <w:t xml:space="preserve">ean and </w:t>
      </w:r>
      <w:r w:rsidR="00661705">
        <w:rPr>
          <w:rFonts w:ascii="Georgia" w:hAnsi="Georgia" w:cs="SimSun" w:hint="eastAsia"/>
          <w:bCs/>
          <w:color w:val="1F497D" w:themeColor="text2"/>
          <w:kern w:val="36"/>
          <w:sz w:val="20"/>
          <w:szCs w:val="20"/>
        </w:rPr>
        <w:t>D</w:t>
      </w:r>
      <w:r w:rsidRPr="0085431A">
        <w:rPr>
          <w:rFonts w:ascii="Georgia" w:eastAsia="SimSun" w:hAnsi="Georgia" w:cs="SimSun"/>
          <w:bCs/>
          <w:color w:val="1F497D" w:themeColor="text2"/>
          <w:kern w:val="36"/>
          <w:sz w:val="20"/>
          <w:szCs w:val="20"/>
        </w:rPr>
        <w:t>irector of Center for Urban and Global Studies, Trinity College, Hartford, USA.</w:t>
      </w:r>
      <w:r w:rsidR="008631AA" w:rsidRPr="0085431A">
        <w:rPr>
          <w:rFonts w:ascii="Georgia" w:eastAsia="SimSun" w:hAnsi="Georgia" w:cs="SimSun" w:hint="eastAsia"/>
          <w:bCs/>
          <w:color w:val="1F497D" w:themeColor="text2"/>
          <w:kern w:val="36"/>
          <w:sz w:val="20"/>
          <w:szCs w:val="20"/>
        </w:rPr>
        <w:t xml:space="preserve"> </w:t>
      </w:r>
    </w:p>
    <w:p w14:paraId="251D18A4" w14:textId="77777777" w:rsidR="00695481" w:rsidRPr="00695481" w:rsidRDefault="00695481" w:rsidP="00695481">
      <w:pPr>
        <w:widowControl/>
        <w:spacing w:line="360" w:lineRule="atLeast"/>
        <w:ind w:leftChars="100" w:left="210"/>
        <w:jc w:val="left"/>
        <w:textAlignment w:val="baseline"/>
        <w:outlineLvl w:val="0"/>
        <w:rPr>
          <w:rFonts w:ascii="Georgia" w:eastAsia="SimSun" w:hAnsi="Georgia" w:cs="SimSun"/>
          <w:b/>
          <w:bCs/>
          <w:color w:val="1F497D" w:themeColor="text2"/>
          <w:kern w:val="36"/>
          <w:sz w:val="16"/>
          <w:szCs w:val="16"/>
        </w:rPr>
      </w:pPr>
    </w:p>
    <w:p w14:paraId="68471EE5" w14:textId="77777777" w:rsidR="00D40FF4" w:rsidRDefault="003D3276"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r w:rsidRPr="008631AA">
        <w:rPr>
          <w:rFonts w:ascii="Georgia" w:eastAsia="SimSun" w:hAnsi="Georgia" w:cs="SimSun" w:hint="eastAsia"/>
          <w:b/>
          <w:bCs/>
          <w:color w:val="1F497D" w:themeColor="text2"/>
          <w:kern w:val="36"/>
          <w:sz w:val="24"/>
          <w:szCs w:val="24"/>
        </w:rPr>
        <w:t>Advis</w:t>
      </w:r>
      <w:r w:rsidR="00613D0D">
        <w:rPr>
          <w:rFonts w:ascii="Georgia" w:eastAsia="SimSun" w:hAnsi="Georgia" w:cs="SimSun" w:hint="eastAsia"/>
          <w:b/>
          <w:bCs/>
          <w:color w:val="1F497D" w:themeColor="text2"/>
          <w:kern w:val="36"/>
          <w:sz w:val="24"/>
          <w:szCs w:val="24"/>
        </w:rPr>
        <w:t>e</w:t>
      </w:r>
      <w:r w:rsidRPr="008631AA">
        <w:rPr>
          <w:rFonts w:ascii="Georgia" w:eastAsia="SimSun" w:hAnsi="Georgia" w:cs="SimSun" w:hint="eastAsia"/>
          <w:b/>
          <w:bCs/>
          <w:color w:val="1F497D" w:themeColor="text2"/>
          <w:kern w:val="36"/>
          <w:sz w:val="24"/>
          <w:szCs w:val="24"/>
        </w:rPr>
        <w:t>rs</w:t>
      </w:r>
      <w:r w:rsidRPr="008631AA">
        <w:rPr>
          <w:rFonts w:ascii="Georgia" w:eastAsia="SimSun" w:hAnsi="Georgia" w:cs="SimSun" w:hint="eastAsia"/>
          <w:b/>
          <w:bCs/>
          <w:color w:val="1F497D" w:themeColor="text2"/>
          <w:kern w:val="36"/>
          <w:sz w:val="24"/>
          <w:szCs w:val="24"/>
        </w:rPr>
        <w:t>：</w:t>
      </w:r>
    </w:p>
    <w:p w14:paraId="0B7936CC" w14:textId="77777777" w:rsidR="00D40FF4" w:rsidRDefault="00D40FF4" w:rsidP="00B111BD">
      <w:pPr>
        <w:widowControl/>
        <w:spacing w:line="360" w:lineRule="atLeast"/>
        <w:ind w:left="260" w:hangingChars="100" w:hanging="260"/>
        <w:jc w:val="left"/>
        <w:textAlignment w:val="baseline"/>
        <w:outlineLvl w:val="0"/>
        <w:rPr>
          <w:rFonts w:ascii="Georgia" w:eastAsia="SimSun" w:hAnsi="Georgia" w:cs="SimSun"/>
          <w:b/>
          <w:bCs/>
          <w:color w:val="1F497D" w:themeColor="text2"/>
          <w:kern w:val="36"/>
          <w:sz w:val="24"/>
          <w:szCs w:val="24"/>
        </w:rPr>
      </w:pPr>
      <w:r>
        <w:rPr>
          <w:rFonts w:ascii="Georgia" w:eastAsia="SimSun" w:hAnsi="Georgia" w:cs="SimSun" w:hint="eastAsia"/>
          <w:b/>
          <w:bCs/>
          <w:color w:val="1F497D" w:themeColor="text2"/>
          <w:kern w:val="36"/>
          <w:sz w:val="24"/>
          <w:szCs w:val="24"/>
        </w:rPr>
        <w:t xml:space="preserve">  </w:t>
      </w:r>
      <w:r w:rsidRPr="00D40FF4">
        <w:rPr>
          <w:rFonts w:ascii="Georgia" w:eastAsia="SimSun" w:hAnsi="Georgia" w:cs="SimSun"/>
          <w:b/>
          <w:bCs/>
          <w:color w:val="1F497D" w:themeColor="text2"/>
          <w:kern w:val="36"/>
          <w:sz w:val="24"/>
          <w:szCs w:val="24"/>
        </w:rPr>
        <w:t>Martha Henderson Hurley</w:t>
      </w:r>
      <w:r w:rsidR="006C68DE">
        <w:rPr>
          <w:rFonts w:ascii="Georgia" w:eastAsia="SimSun" w:hAnsi="Georgia" w:cs="SimSun" w:hint="eastAsia"/>
          <w:b/>
          <w:bCs/>
          <w:color w:val="1F497D" w:themeColor="text2"/>
          <w:kern w:val="36"/>
          <w:sz w:val="24"/>
          <w:szCs w:val="24"/>
        </w:rPr>
        <w:t xml:space="preserve">: </w:t>
      </w:r>
      <w:r w:rsidR="00A96F9A" w:rsidRPr="00A96F9A">
        <w:rPr>
          <w:rFonts w:ascii="Georgia" w:eastAsia="SimSun" w:hAnsi="Georgia" w:cs="SimSun"/>
          <w:bCs/>
          <w:color w:val="1F497D" w:themeColor="text2"/>
          <w:kern w:val="36"/>
          <w:sz w:val="20"/>
          <w:szCs w:val="20"/>
        </w:rPr>
        <w:t>Department of Sociology and Criminal Justice</w:t>
      </w:r>
      <w:r w:rsidR="00A96F9A">
        <w:rPr>
          <w:rFonts w:ascii="Georgia" w:eastAsia="SimSun" w:hAnsi="Georgia" w:cs="SimSun" w:hint="eastAsia"/>
          <w:bCs/>
          <w:color w:val="1F497D" w:themeColor="text2"/>
          <w:kern w:val="36"/>
          <w:sz w:val="20"/>
          <w:szCs w:val="20"/>
        </w:rPr>
        <w:t xml:space="preserve">, </w:t>
      </w:r>
      <w:r w:rsidR="006C68DE" w:rsidRPr="006C68DE">
        <w:rPr>
          <w:rFonts w:ascii="Georgia" w:eastAsia="SimSun" w:hAnsi="Georgia" w:cs="SimSun"/>
          <w:bCs/>
          <w:color w:val="1F497D" w:themeColor="text2"/>
          <w:kern w:val="36"/>
          <w:sz w:val="20"/>
          <w:szCs w:val="20"/>
        </w:rPr>
        <w:t>Texas A&amp;M University-Commerce</w:t>
      </w:r>
    </w:p>
    <w:p w14:paraId="4437F066" w14:textId="77777777" w:rsidR="003D3276" w:rsidRPr="008631AA" w:rsidRDefault="003D3276"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r w:rsidRPr="008631AA">
        <w:rPr>
          <w:rFonts w:ascii="Georgia" w:eastAsia="SimSun" w:hAnsi="Georgia" w:cs="SimSun" w:hint="eastAsia"/>
          <w:b/>
          <w:bCs/>
          <w:color w:val="1F497D" w:themeColor="text2"/>
          <w:kern w:val="36"/>
          <w:sz w:val="24"/>
          <w:szCs w:val="24"/>
        </w:rPr>
        <w:t xml:space="preserve">   </w:t>
      </w:r>
    </w:p>
    <w:p w14:paraId="310E4D0D" w14:textId="77777777" w:rsidR="003D3276" w:rsidRDefault="003D3276"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r w:rsidRPr="008631AA">
        <w:rPr>
          <w:rFonts w:ascii="Georgia" w:eastAsia="SimSun" w:hAnsi="Georgia" w:cs="SimSun" w:hint="eastAsia"/>
          <w:b/>
          <w:bCs/>
          <w:color w:val="1F497D" w:themeColor="text2"/>
          <w:kern w:val="36"/>
          <w:sz w:val="24"/>
          <w:szCs w:val="24"/>
        </w:rPr>
        <w:t>Editorial Board Members</w:t>
      </w:r>
      <w:r w:rsidR="00520D80">
        <w:rPr>
          <w:rFonts w:ascii="Georgia" w:eastAsia="SimSun" w:hAnsi="Georgia" w:cs="SimSun" w:hint="eastAsia"/>
          <w:b/>
          <w:bCs/>
          <w:color w:val="1F497D" w:themeColor="text2"/>
          <w:kern w:val="36"/>
          <w:sz w:val="24"/>
          <w:szCs w:val="24"/>
        </w:rPr>
        <w:t xml:space="preserve">: </w:t>
      </w:r>
    </w:p>
    <w:p w14:paraId="0CAEB6F4" w14:textId="77777777" w:rsidR="00D40FF4" w:rsidRPr="009004E1" w:rsidRDefault="00D81994" w:rsidP="00D81994">
      <w:pPr>
        <w:widowControl/>
        <w:spacing w:line="360" w:lineRule="atLeast"/>
        <w:ind w:leftChars="100" w:left="210"/>
        <w:jc w:val="left"/>
        <w:textAlignment w:val="baseline"/>
        <w:outlineLvl w:val="0"/>
        <w:rPr>
          <w:rFonts w:ascii="Georgia" w:eastAsia="SimSun" w:hAnsi="Georgia" w:cs="SimSun"/>
          <w:b/>
          <w:bCs/>
          <w:color w:val="1F497D" w:themeColor="text2"/>
          <w:kern w:val="36"/>
          <w:sz w:val="24"/>
          <w:szCs w:val="24"/>
        </w:rPr>
      </w:pPr>
      <w:r w:rsidRPr="009004E1">
        <w:rPr>
          <w:rFonts w:ascii="Georgia" w:eastAsia="SimSun" w:hAnsi="Georgia" w:cs="SimSun"/>
          <w:b/>
          <w:bCs/>
          <w:color w:val="1F497D" w:themeColor="text2"/>
          <w:kern w:val="36"/>
          <w:sz w:val="24"/>
          <w:szCs w:val="24"/>
        </w:rPr>
        <w:t>Dr. Jiaming Sun, Dr. Linda Matthei, Dr. Scott Lancaster, Mr. Wyman Williams, Mr.</w:t>
      </w:r>
      <w:r w:rsidRPr="009004E1">
        <w:rPr>
          <w:rFonts w:ascii="Georgia" w:eastAsia="SimSun" w:hAnsi="Georgia" w:cs="SimSun" w:hint="eastAsia"/>
          <w:b/>
          <w:bCs/>
          <w:color w:val="1F497D" w:themeColor="text2"/>
          <w:kern w:val="36"/>
          <w:sz w:val="24"/>
          <w:szCs w:val="24"/>
        </w:rPr>
        <w:t xml:space="preserve"> </w:t>
      </w:r>
      <w:r w:rsidRPr="009004E1">
        <w:rPr>
          <w:rFonts w:ascii="Georgia" w:eastAsia="SimSun" w:hAnsi="Georgia" w:cs="SimSun"/>
          <w:b/>
          <w:bCs/>
          <w:color w:val="1F497D" w:themeColor="text2"/>
          <w:kern w:val="36"/>
          <w:sz w:val="24"/>
          <w:szCs w:val="24"/>
        </w:rPr>
        <w:t>Jacques L. Fuqua, Ir.</w:t>
      </w:r>
    </w:p>
    <w:p w14:paraId="25AD7034" w14:textId="77777777" w:rsidR="00DF78CF" w:rsidRDefault="00DF78CF"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p>
    <w:p w14:paraId="09B65243" w14:textId="77777777" w:rsidR="003D3276" w:rsidRDefault="003D3276"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r w:rsidRPr="008631AA">
        <w:rPr>
          <w:rFonts w:ascii="Georgia" w:eastAsia="SimSun" w:hAnsi="Georgia" w:cs="SimSun" w:hint="eastAsia"/>
          <w:b/>
          <w:bCs/>
          <w:color w:val="1F497D" w:themeColor="text2"/>
          <w:kern w:val="36"/>
          <w:sz w:val="24"/>
          <w:szCs w:val="24"/>
        </w:rPr>
        <w:t>Editor-in-Chief</w:t>
      </w:r>
      <w:r w:rsidRPr="008631AA">
        <w:rPr>
          <w:rFonts w:ascii="Georgia" w:eastAsia="SimSun" w:hAnsi="Georgia" w:cs="SimSun" w:hint="eastAsia"/>
          <w:b/>
          <w:bCs/>
          <w:color w:val="1F497D" w:themeColor="text2"/>
          <w:kern w:val="36"/>
          <w:sz w:val="24"/>
          <w:szCs w:val="24"/>
        </w:rPr>
        <w:t>：</w:t>
      </w:r>
    </w:p>
    <w:p w14:paraId="327E7FE0" w14:textId="77777777" w:rsidR="00A12CD9" w:rsidRDefault="005B64E8" w:rsidP="009004E1">
      <w:pPr>
        <w:widowControl/>
        <w:spacing w:line="360" w:lineRule="atLeast"/>
        <w:ind w:leftChars="100" w:left="210"/>
        <w:jc w:val="left"/>
        <w:textAlignment w:val="baseline"/>
        <w:outlineLvl w:val="0"/>
        <w:rPr>
          <w:rFonts w:ascii="Georgia" w:eastAsia="SimSun" w:hAnsi="Georgia" w:cs="SimSun"/>
          <w:b/>
          <w:bCs/>
          <w:color w:val="1F497D" w:themeColor="text2"/>
          <w:kern w:val="36"/>
          <w:sz w:val="24"/>
          <w:szCs w:val="24"/>
        </w:rPr>
      </w:pPr>
      <w:r w:rsidRPr="009004E1">
        <w:rPr>
          <w:rFonts w:ascii="Georgia" w:eastAsia="SimSun" w:hAnsi="Georgia" w:cs="SimSun"/>
          <w:b/>
          <w:bCs/>
          <w:color w:val="1F497D" w:themeColor="text2"/>
          <w:kern w:val="36"/>
          <w:sz w:val="24"/>
          <w:szCs w:val="24"/>
        </w:rPr>
        <w:t>Dr. Jiaming Sun</w:t>
      </w:r>
    </w:p>
    <w:p w14:paraId="39FC7C4F" w14:textId="77777777" w:rsidR="00A12CD9" w:rsidRDefault="00A12CD9"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p>
    <w:p w14:paraId="2639A490" w14:textId="77777777" w:rsidR="00A12CD9" w:rsidRDefault="00A12CD9"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97D" w:themeFill="text2"/>
        <w:tblLook w:val="04A0" w:firstRow="1" w:lastRow="0" w:firstColumn="1" w:lastColumn="0" w:noHBand="0" w:noVBand="1"/>
      </w:tblPr>
      <w:tblGrid>
        <w:gridCol w:w="8522"/>
      </w:tblGrid>
      <w:tr w:rsidR="00A12CD9" w14:paraId="7E4D1A36" w14:textId="77777777" w:rsidTr="0026299F">
        <w:tc>
          <w:tcPr>
            <w:tcW w:w="8522" w:type="dxa"/>
            <w:shd w:val="clear" w:color="auto" w:fill="1F497D" w:themeFill="text2"/>
          </w:tcPr>
          <w:p w14:paraId="0C6AF531" w14:textId="77777777" w:rsidR="00A12CD9" w:rsidRPr="009C1416" w:rsidRDefault="00A12CD9" w:rsidP="0026299F">
            <w:pPr>
              <w:widowControl/>
              <w:spacing w:line="360" w:lineRule="atLeast"/>
              <w:jc w:val="left"/>
              <w:textAlignment w:val="baseline"/>
              <w:outlineLvl w:val="0"/>
              <w:rPr>
                <w:rFonts w:ascii="Georgia" w:eastAsia="SimSun" w:hAnsi="Georgia" w:cs="SimSun"/>
                <w:bCs/>
                <w:color w:val="FFC000"/>
                <w:kern w:val="36"/>
                <w:sz w:val="24"/>
                <w:szCs w:val="24"/>
              </w:rPr>
            </w:pPr>
            <w:r w:rsidRPr="009C1416">
              <w:rPr>
                <w:rFonts w:ascii="Georgia" w:eastAsia="SimSun" w:hAnsi="Georgia" w:cs="SimSun" w:hint="eastAsia"/>
                <w:bCs/>
                <w:color w:val="FFC000"/>
                <w:kern w:val="36"/>
                <w:sz w:val="24"/>
                <w:szCs w:val="24"/>
              </w:rPr>
              <w:t xml:space="preserve">Contact: </w:t>
            </w:r>
            <w:proofErr w:type="spellStart"/>
            <w:r w:rsidR="00661705" w:rsidRPr="009C1416">
              <w:rPr>
                <w:rFonts w:asciiTheme="minorEastAsia" w:hAnsiTheme="minorEastAsia" w:cs="SimSun" w:hint="eastAsia"/>
                <w:bCs/>
                <w:color w:val="FFC000"/>
                <w:kern w:val="36"/>
                <w:sz w:val="24"/>
                <w:szCs w:val="24"/>
              </w:rPr>
              <w:t>Dr.</w:t>
            </w:r>
            <w:r w:rsidRPr="009C1416">
              <w:rPr>
                <w:rFonts w:ascii="Georgia" w:eastAsia="SimSun" w:hAnsi="Georgia" w:cs="SimSun" w:hint="eastAsia"/>
                <w:bCs/>
                <w:color w:val="FFC000"/>
                <w:kern w:val="36"/>
                <w:sz w:val="24"/>
                <w:szCs w:val="24"/>
              </w:rPr>
              <w:t>Jiaming</w:t>
            </w:r>
            <w:proofErr w:type="spellEnd"/>
            <w:r w:rsidRPr="009C1416">
              <w:rPr>
                <w:rFonts w:ascii="Georgia" w:eastAsia="SimSun" w:hAnsi="Georgia" w:cs="SimSun" w:hint="eastAsia"/>
                <w:bCs/>
                <w:color w:val="FFC000"/>
                <w:kern w:val="36"/>
                <w:sz w:val="24"/>
                <w:szCs w:val="24"/>
              </w:rPr>
              <w:t xml:space="preserve"> Sun, </w:t>
            </w:r>
            <w:r w:rsidRPr="009C1416">
              <w:rPr>
                <w:rFonts w:ascii="Georgia" w:eastAsia="SimSun" w:hAnsi="Georgia" w:cs="SimSun" w:hint="eastAsia"/>
                <w:bCs/>
                <w:color w:val="FFC000"/>
                <w:kern w:val="36"/>
                <w:sz w:val="20"/>
                <w:szCs w:val="20"/>
              </w:rPr>
              <w:t>Texas A&amp;M University, C</w:t>
            </w:r>
            <w:r w:rsidRPr="009C1416">
              <w:rPr>
                <w:rFonts w:ascii="Georgia" w:eastAsia="SimSun" w:hAnsi="Georgia" w:cs="SimSun"/>
                <w:bCs/>
                <w:color w:val="FFC000"/>
                <w:kern w:val="36"/>
                <w:sz w:val="20"/>
                <w:szCs w:val="20"/>
              </w:rPr>
              <w:t>o</w:t>
            </w:r>
            <w:r w:rsidRPr="009C1416">
              <w:rPr>
                <w:rFonts w:ascii="Georgia" w:eastAsia="SimSun" w:hAnsi="Georgia" w:cs="SimSun" w:hint="eastAsia"/>
                <w:bCs/>
                <w:color w:val="FFC000"/>
                <w:kern w:val="36"/>
                <w:sz w:val="20"/>
                <w:szCs w:val="20"/>
              </w:rPr>
              <w:t>mmerce, TX</w:t>
            </w:r>
            <w:r w:rsidR="00661705" w:rsidRPr="009C1416">
              <w:rPr>
                <w:rFonts w:asciiTheme="minorEastAsia" w:hAnsiTheme="minorEastAsia" w:cs="SimSun" w:hint="eastAsia"/>
                <w:bCs/>
                <w:color w:val="FFC000"/>
                <w:kern w:val="36"/>
                <w:sz w:val="20"/>
                <w:szCs w:val="20"/>
              </w:rPr>
              <w:t xml:space="preserve"> </w:t>
            </w:r>
            <w:proofErr w:type="gramStart"/>
            <w:r w:rsidR="00661705" w:rsidRPr="009C1416">
              <w:rPr>
                <w:rFonts w:asciiTheme="minorEastAsia" w:hAnsiTheme="minorEastAsia" w:cs="SimSun" w:hint="eastAsia"/>
                <w:bCs/>
                <w:color w:val="FFC000"/>
                <w:kern w:val="36"/>
                <w:sz w:val="20"/>
                <w:szCs w:val="20"/>
              </w:rPr>
              <w:t xml:space="preserve">75428 </w:t>
            </w:r>
            <w:r w:rsidRPr="009C1416">
              <w:rPr>
                <w:rFonts w:ascii="Georgia" w:eastAsia="SimSun" w:hAnsi="Georgia" w:cs="SimSun" w:hint="eastAsia"/>
                <w:bCs/>
                <w:color w:val="FFC000"/>
                <w:kern w:val="36"/>
                <w:sz w:val="20"/>
                <w:szCs w:val="20"/>
              </w:rPr>
              <w:t>,</w:t>
            </w:r>
            <w:proofErr w:type="gramEnd"/>
            <w:r w:rsidRPr="009C1416">
              <w:rPr>
                <w:rFonts w:ascii="Georgia" w:eastAsia="SimSun" w:hAnsi="Georgia" w:cs="SimSun" w:hint="eastAsia"/>
                <w:bCs/>
                <w:color w:val="FFC000"/>
                <w:kern w:val="36"/>
                <w:sz w:val="20"/>
                <w:szCs w:val="20"/>
              </w:rPr>
              <w:t xml:space="preserve"> USA</w:t>
            </w:r>
          </w:p>
        </w:tc>
      </w:tr>
      <w:tr w:rsidR="00A12CD9" w14:paraId="0D858B49" w14:textId="77777777" w:rsidTr="0026299F">
        <w:tc>
          <w:tcPr>
            <w:tcW w:w="8522" w:type="dxa"/>
            <w:shd w:val="clear" w:color="auto" w:fill="1F497D" w:themeFill="text2"/>
          </w:tcPr>
          <w:p w14:paraId="6EF37968" w14:textId="77777777" w:rsidR="00A12CD9" w:rsidRPr="000B2128" w:rsidRDefault="00BB7B73" w:rsidP="00935985">
            <w:pPr>
              <w:widowControl/>
              <w:spacing w:line="360" w:lineRule="atLeast"/>
              <w:jc w:val="left"/>
              <w:textAlignment w:val="baseline"/>
              <w:outlineLvl w:val="0"/>
              <w:rPr>
                <w:rFonts w:ascii="Georgia" w:eastAsia="SimSun" w:hAnsi="Georgia" w:cs="SimSun"/>
                <w:b/>
                <w:bCs/>
                <w:color w:val="FFC000"/>
                <w:kern w:val="36"/>
                <w:sz w:val="24"/>
                <w:szCs w:val="24"/>
              </w:rPr>
            </w:pPr>
            <w:r w:rsidRPr="00BB7B73">
              <w:rPr>
                <w:rFonts w:ascii="Georgia" w:eastAsia="SimSun" w:hAnsi="Georgia" w:cs="SimSun"/>
                <w:b/>
                <w:bCs/>
                <w:color w:val="FFC000"/>
                <w:kern w:val="36"/>
                <w:sz w:val="24"/>
                <w:szCs w:val="24"/>
              </w:rPr>
              <w:t>Email:</w:t>
            </w:r>
            <w:r w:rsidRPr="00935985">
              <w:rPr>
                <w:rFonts w:ascii="Georgia" w:eastAsia="SimSun" w:hAnsi="Georgia" w:cs="SimSun"/>
                <w:bCs/>
                <w:color w:val="FFC000"/>
                <w:kern w:val="36"/>
                <w:sz w:val="24"/>
                <w:szCs w:val="24"/>
              </w:rPr>
              <w:t xml:space="preserve"> </w:t>
            </w:r>
            <w:hyperlink r:id="rId24" w:history="1">
              <w:r w:rsidR="00935985" w:rsidRPr="00935985">
                <w:rPr>
                  <w:rStyle w:val="a6"/>
                  <w:rFonts w:ascii="Georgia" w:eastAsia="SimSun" w:hAnsi="Georgia" w:cs="SimSun"/>
                  <w:bCs/>
                  <w:color w:val="FFC000"/>
                  <w:kern w:val="36"/>
                  <w:sz w:val="24"/>
                  <w:szCs w:val="24"/>
                </w:rPr>
                <w:t>jiaming.sun@tamuc.edu</w:t>
              </w:r>
            </w:hyperlink>
          </w:p>
        </w:tc>
      </w:tr>
    </w:tbl>
    <w:p w14:paraId="573D36C6" w14:textId="77777777" w:rsidR="00C94B55" w:rsidRDefault="00C94B55" w:rsidP="008631AA">
      <w:pPr>
        <w:widowControl/>
        <w:spacing w:line="360" w:lineRule="atLeast"/>
        <w:jc w:val="left"/>
        <w:textAlignment w:val="baseline"/>
        <w:outlineLvl w:val="0"/>
        <w:rPr>
          <w:rFonts w:ascii="Georgia" w:eastAsia="SimSun" w:hAnsi="Georgia" w:cs="SimSun"/>
          <w:b/>
          <w:bCs/>
          <w:color w:val="1F497D" w:themeColor="text2"/>
          <w:kern w:val="36"/>
          <w:sz w:val="24"/>
          <w:szCs w:val="24"/>
        </w:rPr>
      </w:pPr>
    </w:p>
    <w:sectPr w:rsidR="00C94B55" w:rsidSect="00480FD6">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FB547" w14:textId="77777777" w:rsidR="004378AE" w:rsidRDefault="004378AE" w:rsidP="00463A0A">
      <w:r>
        <w:separator/>
      </w:r>
    </w:p>
  </w:endnote>
  <w:endnote w:type="continuationSeparator" w:id="0">
    <w:p w14:paraId="752D4FAA" w14:textId="77777777" w:rsidR="004378AE" w:rsidRDefault="004378AE" w:rsidP="00463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SimSun">
    <w:altName w:val="宋体"/>
    <w:panose1 w:val="00000000000000000000"/>
    <w:charset w:val="00"/>
    <w:family w:val="roman"/>
    <w:notTrueType/>
    <w:pitch w:val="default"/>
  </w:font>
  <w:font w:name="Georgia">
    <w:panose1 w:val="02040502050405020303"/>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楷体">
    <w:panose1 w:val="02010609060101010101"/>
    <w:charset w:val="50"/>
    <w:family w:val="auto"/>
    <w:pitch w:val="variable"/>
    <w:sig w:usb0="800002BF" w:usb1="38CF7CFA"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744C9" w14:textId="77777777" w:rsidR="004378AE" w:rsidRDefault="004378AE" w:rsidP="00463A0A">
      <w:r>
        <w:separator/>
      </w:r>
    </w:p>
  </w:footnote>
  <w:footnote w:type="continuationSeparator" w:id="0">
    <w:p w14:paraId="020912FA" w14:textId="77777777" w:rsidR="004378AE" w:rsidRDefault="004378AE" w:rsidP="00463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colormenu v:ext="edit" fillcolor="none [66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983"/>
    <w:rsid w:val="000022E0"/>
    <w:rsid w:val="000211D1"/>
    <w:rsid w:val="00022391"/>
    <w:rsid w:val="00050DDD"/>
    <w:rsid w:val="00053C6C"/>
    <w:rsid w:val="00060382"/>
    <w:rsid w:val="000642BE"/>
    <w:rsid w:val="000658DF"/>
    <w:rsid w:val="00065945"/>
    <w:rsid w:val="00075122"/>
    <w:rsid w:val="000777A0"/>
    <w:rsid w:val="00094351"/>
    <w:rsid w:val="00096FF9"/>
    <w:rsid w:val="000A6E8D"/>
    <w:rsid w:val="000B3A57"/>
    <w:rsid w:val="000C35CB"/>
    <w:rsid w:val="000D403E"/>
    <w:rsid w:val="000E6EE7"/>
    <w:rsid w:val="000F401B"/>
    <w:rsid w:val="00101B8C"/>
    <w:rsid w:val="00114994"/>
    <w:rsid w:val="00120639"/>
    <w:rsid w:val="0012233A"/>
    <w:rsid w:val="00124756"/>
    <w:rsid w:val="00124E0B"/>
    <w:rsid w:val="00127CA8"/>
    <w:rsid w:val="00131006"/>
    <w:rsid w:val="00141493"/>
    <w:rsid w:val="00145EA6"/>
    <w:rsid w:val="00146848"/>
    <w:rsid w:val="00165977"/>
    <w:rsid w:val="00166A9B"/>
    <w:rsid w:val="001709D2"/>
    <w:rsid w:val="001752D0"/>
    <w:rsid w:val="001771B0"/>
    <w:rsid w:val="001839D4"/>
    <w:rsid w:val="001920BA"/>
    <w:rsid w:val="001B31EC"/>
    <w:rsid w:val="001B63C4"/>
    <w:rsid w:val="001B7BFB"/>
    <w:rsid w:val="001D4958"/>
    <w:rsid w:val="001D730D"/>
    <w:rsid w:val="001E21BE"/>
    <w:rsid w:val="001F0593"/>
    <w:rsid w:val="001F3CF9"/>
    <w:rsid w:val="001F4AC1"/>
    <w:rsid w:val="001F7A3A"/>
    <w:rsid w:val="0020290A"/>
    <w:rsid w:val="0020386D"/>
    <w:rsid w:val="002059AD"/>
    <w:rsid w:val="00213B54"/>
    <w:rsid w:val="0022109A"/>
    <w:rsid w:val="002211E4"/>
    <w:rsid w:val="00244653"/>
    <w:rsid w:val="0024642A"/>
    <w:rsid w:val="00255762"/>
    <w:rsid w:val="0026299F"/>
    <w:rsid w:val="00266C70"/>
    <w:rsid w:val="00271F60"/>
    <w:rsid w:val="00275A64"/>
    <w:rsid w:val="00275C7C"/>
    <w:rsid w:val="002800F5"/>
    <w:rsid w:val="00281736"/>
    <w:rsid w:val="00283347"/>
    <w:rsid w:val="002848D0"/>
    <w:rsid w:val="002956C8"/>
    <w:rsid w:val="002B4D37"/>
    <w:rsid w:val="002D085E"/>
    <w:rsid w:val="002E5531"/>
    <w:rsid w:val="002E56E1"/>
    <w:rsid w:val="002F463D"/>
    <w:rsid w:val="002F4D1E"/>
    <w:rsid w:val="002F7732"/>
    <w:rsid w:val="003027F5"/>
    <w:rsid w:val="003063B4"/>
    <w:rsid w:val="00321D56"/>
    <w:rsid w:val="0033398B"/>
    <w:rsid w:val="00342F9C"/>
    <w:rsid w:val="00347A20"/>
    <w:rsid w:val="0035008F"/>
    <w:rsid w:val="00353955"/>
    <w:rsid w:val="00366BDE"/>
    <w:rsid w:val="00377C0C"/>
    <w:rsid w:val="00390D5C"/>
    <w:rsid w:val="003A3A8B"/>
    <w:rsid w:val="003A3DB1"/>
    <w:rsid w:val="003A426A"/>
    <w:rsid w:val="003A7151"/>
    <w:rsid w:val="003B0DAD"/>
    <w:rsid w:val="003B2966"/>
    <w:rsid w:val="003C0C2C"/>
    <w:rsid w:val="003C1A5C"/>
    <w:rsid w:val="003C4EAA"/>
    <w:rsid w:val="003C7287"/>
    <w:rsid w:val="003C76F4"/>
    <w:rsid w:val="003D3276"/>
    <w:rsid w:val="003D3F1C"/>
    <w:rsid w:val="003E39D1"/>
    <w:rsid w:val="003E39DC"/>
    <w:rsid w:val="003E6022"/>
    <w:rsid w:val="003E6A09"/>
    <w:rsid w:val="00401B28"/>
    <w:rsid w:val="004048BD"/>
    <w:rsid w:val="00410BBB"/>
    <w:rsid w:val="00425FA8"/>
    <w:rsid w:val="00433F7E"/>
    <w:rsid w:val="004378AE"/>
    <w:rsid w:val="00445218"/>
    <w:rsid w:val="00452BA5"/>
    <w:rsid w:val="00456FFC"/>
    <w:rsid w:val="00457C0C"/>
    <w:rsid w:val="00462D19"/>
    <w:rsid w:val="00463A0A"/>
    <w:rsid w:val="00472471"/>
    <w:rsid w:val="004809B8"/>
    <w:rsid w:val="00480FD6"/>
    <w:rsid w:val="00484CF9"/>
    <w:rsid w:val="00484E6C"/>
    <w:rsid w:val="004C6597"/>
    <w:rsid w:val="004E0489"/>
    <w:rsid w:val="004E25C5"/>
    <w:rsid w:val="004E3F30"/>
    <w:rsid w:val="004F549F"/>
    <w:rsid w:val="00501A94"/>
    <w:rsid w:val="00503F8C"/>
    <w:rsid w:val="00520D80"/>
    <w:rsid w:val="00527B6C"/>
    <w:rsid w:val="00527DF3"/>
    <w:rsid w:val="00530313"/>
    <w:rsid w:val="005379E0"/>
    <w:rsid w:val="0054209E"/>
    <w:rsid w:val="00570198"/>
    <w:rsid w:val="0057038C"/>
    <w:rsid w:val="005759E6"/>
    <w:rsid w:val="00576CBE"/>
    <w:rsid w:val="005774F1"/>
    <w:rsid w:val="00580339"/>
    <w:rsid w:val="0058202F"/>
    <w:rsid w:val="00591709"/>
    <w:rsid w:val="00592331"/>
    <w:rsid w:val="00593BB8"/>
    <w:rsid w:val="005A0C1E"/>
    <w:rsid w:val="005A66B8"/>
    <w:rsid w:val="005B64E8"/>
    <w:rsid w:val="005C0A5F"/>
    <w:rsid w:val="005C6020"/>
    <w:rsid w:val="005D0569"/>
    <w:rsid w:val="005D0DB9"/>
    <w:rsid w:val="005D185F"/>
    <w:rsid w:val="005D3059"/>
    <w:rsid w:val="005E4CF7"/>
    <w:rsid w:val="005E77F8"/>
    <w:rsid w:val="00603F9D"/>
    <w:rsid w:val="0061284B"/>
    <w:rsid w:val="00613C30"/>
    <w:rsid w:val="00613D0D"/>
    <w:rsid w:val="00620A58"/>
    <w:rsid w:val="00625A48"/>
    <w:rsid w:val="006427B8"/>
    <w:rsid w:val="00643385"/>
    <w:rsid w:val="00646B4D"/>
    <w:rsid w:val="00661705"/>
    <w:rsid w:val="0066691D"/>
    <w:rsid w:val="00680452"/>
    <w:rsid w:val="0068564F"/>
    <w:rsid w:val="00685D92"/>
    <w:rsid w:val="00686DC0"/>
    <w:rsid w:val="00695481"/>
    <w:rsid w:val="006A2E21"/>
    <w:rsid w:val="006B4017"/>
    <w:rsid w:val="006C0199"/>
    <w:rsid w:val="006C618A"/>
    <w:rsid w:val="006C68DE"/>
    <w:rsid w:val="006E28BF"/>
    <w:rsid w:val="006E5868"/>
    <w:rsid w:val="006F5CFE"/>
    <w:rsid w:val="00700EDD"/>
    <w:rsid w:val="00713BDB"/>
    <w:rsid w:val="00713DBC"/>
    <w:rsid w:val="0072020D"/>
    <w:rsid w:val="00720D16"/>
    <w:rsid w:val="0072334D"/>
    <w:rsid w:val="00727FE3"/>
    <w:rsid w:val="007329BE"/>
    <w:rsid w:val="00744E0A"/>
    <w:rsid w:val="00746A57"/>
    <w:rsid w:val="00751F4C"/>
    <w:rsid w:val="0076734C"/>
    <w:rsid w:val="00784983"/>
    <w:rsid w:val="00792023"/>
    <w:rsid w:val="007B6971"/>
    <w:rsid w:val="007C69D0"/>
    <w:rsid w:val="007D0709"/>
    <w:rsid w:val="007D695F"/>
    <w:rsid w:val="007E1EBE"/>
    <w:rsid w:val="008031CB"/>
    <w:rsid w:val="008115F9"/>
    <w:rsid w:val="00833293"/>
    <w:rsid w:val="00843E58"/>
    <w:rsid w:val="0085431A"/>
    <w:rsid w:val="00861691"/>
    <w:rsid w:val="008631AA"/>
    <w:rsid w:val="0086351E"/>
    <w:rsid w:val="008663EE"/>
    <w:rsid w:val="00882695"/>
    <w:rsid w:val="00886C41"/>
    <w:rsid w:val="00890A47"/>
    <w:rsid w:val="00891F47"/>
    <w:rsid w:val="008A5EED"/>
    <w:rsid w:val="008B29E9"/>
    <w:rsid w:val="008B5D0C"/>
    <w:rsid w:val="008C3FC4"/>
    <w:rsid w:val="008C50E1"/>
    <w:rsid w:val="008E170B"/>
    <w:rsid w:val="009004E1"/>
    <w:rsid w:val="00911C00"/>
    <w:rsid w:val="00913B3A"/>
    <w:rsid w:val="00922363"/>
    <w:rsid w:val="00933D16"/>
    <w:rsid w:val="00935985"/>
    <w:rsid w:val="00935B10"/>
    <w:rsid w:val="00937E9D"/>
    <w:rsid w:val="00950D38"/>
    <w:rsid w:val="00954C29"/>
    <w:rsid w:val="00965304"/>
    <w:rsid w:val="0098749E"/>
    <w:rsid w:val="009A22BD"/>
    <w:rsid w:val="009B6FD6"/>
    <w:rsid w:val="009B705D"/>
    <w:rsid w:val="009C1416"/>
    <w:rsid w:val="009D2E37"/>
    <w:rsid w:val="009D6E31"/>
    <w:rsid w:val="009F2544"/>
    <w:rsid w:val="009F306C"/>
    <w:rsid w:val="009F3EC4"/>
    <w:rsid w:val="009F4304"/>
    <w:rsid w:val="00A02128"/>
    <w:rsid w:val="00A122A7"/>
    <w:rsid w:val="00A124A7"/>
    <w:rsid w:val="00A12CD9"/>
    <w:rsid w:val="00A13211"/>
    <w:rsid w:val="00A13347"/>
    <w:rsid w:val="00A16B53"/>
    <w:rsid w:val="00A17DC4"/>
    <w:rsid w:val="00A47AE2"/>
    <w:rsid w:val="00A506B7"/>
    <w:rsid w:val="00A60447"/>
    <w:rsid w:val="00A62F63"/>
    <w:rsid w:val="00A64F27"/>
    <w:rsid w:val="00A72427"/>
    <w:rsid w:val="00A77C1D"/>
    <w:rsid w:val="00A8038E"/>
    <w:rsid w:val="00A83C7E"/>
    <w:rsid w:val="00A90CC1"/>
    <w:rsid w:val="00A96F9A"/>
    <w:rsid w:val="00AA2FD3"/>
    <w:rsid w:val="00AD41AE"/>
    <w:rsid w:val="00AE4BBE"/>
    <w:rsid w:val="00AF13BF"/>
    <w:rsid w:val="00AF69E5"/>
    <w:rsid w:val="00AF7460"/>
    <w:rsid w:val="00AF7B8C"/>
    <w:rsid w:val="00B074D0"/>
    <w:rsid w:val="00B111BD"/>
    <w:rsid w:val="00B16064"/>
    <w:rsid w:val="00B26A65"/>
    <w:rsid w:val="00B26C2E"/>
    <w:rsid w:val="00B362CB"/>
    <w:rsid w:val="00B36BDE"/>
    <w:rsid w:val="00B407DA"/>
    <w:rsid w:val="00B412BB"/>
    <w:rsid w:val="00B4272A"/>
    <w:rsid w:val="00B430F6"/>
    <w:rsid w:val="00B54468"/>
    <w:rsid w:val="00B728A8"/>
    <w:rsid w:val="00B754CA"/>
    <w:rsid w:val="00B9246A"/>
    <w:rsid w:val="00BA6A70"/>
    <w:rsid w:val="00BB7B73"/>
    <w:rsid w:val="00BE5B7C"/>
    <w:rsid w:val="00C14F57"/>
    <w:rsid w:val="00C217E0"/>
    <w:rsid w:val="00C26655"/>
    <w:rsid w:val="00C319DC"/>
    <w:rsid w:val="00C57382"/>
    <w:rsid w:val="00C631C3"/>
    <w:rsid w:val="00C65098"/>
    <w:rsid w:val="00C65519"/>
    <w:rsid w:val="00C77206"/>
    <w:rsid w:val="00C878DC"/>
    <w:rsid w:val="00C94B55"/>
    <w:rsid w:val="00C94BF9"/>
    <w:rsid w:val="00CB2DF2"/>
    <w:rsid w:val="00CB475B"/>
    <w:rsid w:val="00CB732D"/>
    <w:rsid w:val="00CD0F3B"/>
    <w:rsid w:val="00CD2228"/>
    <w:rsid w:val="00CE252E"/>
    <w:rsid w:val="00D1083B"/>
    <w:rsid w:val="00D304DF"/>
    <w:rsid w:val="00D40FF4"/>
    <w:rsid w:val="00D536B5"/>
    <w:rsid w:val="00D546E9"/>
    <w:rsid w:val="00D62168"/>
    <w:rsid w:val="00D642A0"/>
    <w:rsid w:val="00D80B84"/>
    <w:rsid w:val="00D81994"/>
    <w:rsid w:val="00D832F6"/>
    <w:rsid w:val="00D86E59"/>
    <w:rsid w:val="00D87B73"/>
    <w:rsid w:val="00D922AB"/>
    <w:rsid w:val="00DB2898"/>
    <w:rsid w:val="00DB4B97"/>
    <w:rsid w:val="00DD257A"/>
    <w:rsid w:val="00DE17A1"/>
    <w:rsid w:val="00DE3434"/>
    <w:rsid w:val="00DF1DFE"/>
    <w:rsid w:val="00DF78CF"/>
    <w:rsid w:val="00E10544"/>
    <w:rsid w:val="00E20196"/>
    <w:rsid w:val="00E22A79"/>
    <w:rsid w:val="00E2772A"/>
    <w:rsid w:val="00E6745E"/>
    <w:rsid w:val="00E82B8D"/>
    <w:rsid w:val="00E9360E"/>
    <w:rsid w:val="00E95288"/>
    <w:rsid w:val="00EB5410"/>
    <w:rsid w:val="00ED2216"/>
    <w:rsid w:val="00ED2C24"/>
    <w:rsid w:val="00ED2C83"/>
    <w:rsid w:val="00EE0448"/>
    <w:rsid w:val="00EF13EA"/>
    <w:rsid w:val="00EF7B7D"/>
    <w:rsid w:val="00F01CEE"/>
    <w:rsid w:val="00F13719"/>
    <w:rsid w:val="00F274FB"/>
    <w:rsid w:val="00F33DD7"/>
    <w:rsid w:val="00F36087"/>
    <w:rsid w:val="00F504BD"/>
    <w:rsid w:val="00F67E00"/>
    <w:rsid w:val="00F74AB8"/>
    <w:rsid w:val="00F76774"/>
    <w:rsid w:val="00F81421"/>
    <w:rsid w:val="00F85532"/>
    <w:rsid w:val="00F90959"/>
    <w:rsid w:val="00F96D58"/>
    <w:rsid w:val="00FA5182"/>
    <w:rsid w:val="00FE6983"/>
    <w:rsid w:val="00FF4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none [669]"/>
    </o:shapedefaults>
    <o:shapelayout v:ext="edit">
      <o:idmap v:ext="edit" data="1"/>
    </o:shapelayout>
  </w:shapeDefaults>
  <w:decimalSymbol w:val="."/>
  <w:listSeparator w:val=","/>
  <w14:docId w14:val="6ACE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339"/>
    <w:pPr>
      <w:widowControl w:val="0"/>
      <w:jc w:val="both"/>
    </w:pPr>
  </w:style>
  <w:style w:type="paragraph" w:styleId="2">
    <w:name w:val="heading 2"/>
    <w:basedOn w:val="a"/>
    <w:link w:val="20"/>
    <w:uiPriority w:val="9"/>
    <w:qFormat/>
    <w:rsid w:val="00053C6C"/>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4983"/>
    <w:pPr>
      <w:widowControl/>
      <w:spacing w:before="100" w:beforeAutospacing="1" w:after="100" w:afterAutospacing="1"/>
      <w:jc w:val="left"/>
    </w:pPr>
    <w:rPr>
      <w:rFonts w:ascii="SimSun" w:eastAsia="SimSun" w:hAnsi="SimSun" w:cs="SimSun"/>
      <w:kern w:val="0"/>
      <w:sz w:val="24"/>
      <w:szCs w:val="24"/>
    </w:rPr>
  </w:style>
  <w:style w:type="paragraph" w:styleId="a4">
    <w:name w:val="Balloon Text"/>
    <w:basedOn w:val="a"/>
    <w:link w:val="a5"/>
    <w:uiPriority w:val="99"/>
    <w:semiHidden/>
    <w:unhideWhenUsed/>
    <w:rsid w:val="00784983"/>
    <w:rPr>
      <w:sz w:val="18"/>
      <w:szCs w:val="18"/>
    </w:rPr>
  </w:style>
  <w:style w:type="character" w:customStyle="1" w:styleId="a5">
    <w:name w:val="批注框文本字符"/>
    <w:basedOn w:val="a0"/>
    <w:link w:val="a4"/>
    <w:uiPriority w:val="99"/>
    <w:semiHidden/>
    <w:rsid w:val="00784983"/>
    <w:rPr>
      <w:sz w:val="18"/>
      <w:szCs w:val="18"/>
    </w:rPr>
  </w:style>
  <w:style w:type="character" w:styleId="a6">
    <w:name w:val="Hyperlink"/>
    <w:basedOn w:val="a0"/>
    <w:uiPriority w:val="99"/>
    <w:unhideWhenUsed/>
    <w:rsid w:val="002848D0"/>
    <w:rPr>
      <w:color w:val="0000FF" w:themeColor="hyperlink"/>
      <w:u w:val="single"/>
    </w:rPr>
  </w:style>
  <w:style w:type="paragraph" w:styleId="a7">
    <w:name w:val="header"/>
    <w:basedOn w:val="a"/>
    <w:link w:val="a8"/>
    <w:uiPriority w:val="99"/>
    <w:semiHidden/>
    <w:unhideWhenUsed/>
    <w:rsid w:val="00463A0A"/>
    <w:pPr>
      <w:pBdr>
        <w:bottom w:val="single" w:sz="6" w:space="1" w:color="auto"/>
      </w:pBdr>
      <w:tabs>
        <w:tab w:val="center" w:pos="4153"/>
        <w:tab w:val="right" w:pos="8306"/>
      </w:tabs>
      <w:snapToGrid w:val="0"/>
      <w:jc w:val="center"/>
    </w:pPr>
    <w:rPr>
      <w:sz w:val="18"/>
      <w:szCs w:val="18"/>
    </w:rPr>
  </w:style>
  <w:style w:type="character" w:customStyle="1" w:styleId="a8">
    <w:name w:val="页眉字符"/>
    <w:basedOn w:val="a0"/>
    <w:link w:val="a7"/>
    <w:uiPriority w:val="99"/>
    <w:semiHidden/>
    <w:rsid w:val="00463A0A"/>
    <w:rPr>
      <w:sz w:val="18"/>
      <w:szCs w:val="18"/>
    </w:rPr>
  </w:style>
  <w:style w:type="paragraph" w:styleId="a9">
    <w:name w:val="footer"/>
    <w:basedOn w:val="a"/>
    <w:link w:val="aa"/>
    <w:uiPriority w:val="99"/>
    <w:semiHidden/>
    <w:unhideWhenUsed/>
    <w:rsid w:val="00463A0A"/>
    <w:pPr>
      <w:tabs>
        <w:tab w:val="center" w:pos="4153"/>
        <w:tab w:val="right" w:pos="8306"/>
      </w:tabs>
      <w:snapToGrid w:val="0"/>
      <w:jc w:val="left"/>
    </w:pPr>
    <w:rPr>
      <w:sz w:val="18"/>
      <w:szCs w:val="18"/>
    </w:rPr>
  </w:style>
  <w:style w:type="character" w:customStyle="1" w:styleId="aa">
    <w:name w:val="页脚字符"/>
    <w:basedOn w:val="a0"/>
    <w:link w:val="a9"/>
    <w:uiPriority w:val="99"/>
    <w:semiHidden/>
    <w:rsid w:val="00463A0A"/>
    <w:rPr>
      <w:sz w:val="18"/>
      <w:szCs w:val="18"/>
    </w:rPr>
  </w:style>
  <w:style w:type="character" w:styleId="FollowedHyperlink">
    <w:name w:val="FollowedHyperlink"/>
    <w:basedOn w:val="a0"/>
    <w:uiPriority w:val="99"/>
    <w:semiHidden/>
    <w:unhideWhenUsed/>
    <w:rsid w:val="00F36087"/>
    <w:rPr>
      <w:color w:val="800080" w:themeColor="followedHyperlink"/>
      <w:u w:val="single"/>
    </w:rPr>
  </w:style>
  <w:style w:type="table" w:styleId="ab">
    <w:name w:val="Table Grid"/>
    <w:basedOn w:val="a1"/>
    <w:uiPriority w:val="59"/>
    <w:rsid w:val="003C0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rdinary-output">
    <w:name w:val="ordinary-output"/>
    <w:basedOn w:val="a"/>
    <w:rsid w:val="0076734C"/>
    <w:pPr>
      <w:widowControl/>
      <w:spacing w:before="100" w:beforeAutospacing="1" w:after="100" w:afterAutospacing="1"/>
      <w:jc w:val="left"/>
    </w:pPr>
    <w:rPr>
      <w:rFonts w:ascii="SimSun" w:eastAsia="SimSun" w:hAnsi="SimSun" w:cs="SimSun"/>
      <w:kern w:val="0"/>
      <w:sz w:val="24"/>
      <w:szCs w:val="24"/>
    </w:rPr>
  </w:style>
  <w:style w:type="character" w:customStyle="1" w:styleId="apple-converted-space">
    <w:name w:val="apple-converted-space"/>
    <w:basedOn w:val="a0"/>
    <w:rsid w:val="0076734C"/>
  </w:style>
  <w:style w:type="character" w:customStyle="1" w:styleId="high-light-bg">
    <w:name w:val="high-light-bg"/>
    <w:basedOn w:val="a0"/>
    <w:rsid w:val="001839D4"/>
  </w:style>
  <w:style w:type="character" w:customStyle="1" w:styleId="20">
    <w:name w:val="标题 2字符"/>
    <w:basedOn w:val="a0"/>
    <w:link w:val="2"/>
    <w:uiPriority w:val="9"/>
    <w:rsid w:val="00053C6C"/>
    <w:rPr>
      <w:rFonts w:ascii="SimSun" w:eastAsia="SimSun" w:hAnsi="SimSun" w:cs="SimSun"/>
      <w:b/>
      <w:bCs/>
      <w:kern w:val="0"/>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339"/>
    <w:pPr>
      <w:widowControl w:val="0"/>
      <w:jc w:val="both"/>
    </w:pPr>
  </w:style>
  <w:style w:type="paragraph" w:styleId="2">
    <w:name w:val="heading 2"/>
    <w:basedOn w:val="a"/>
    <w:link w:val="20"/>
    <w:uiPriority w:val="9"/>
    <w:qFormat/>
    <w:rsid w:val="00053C6C"/>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4983"/>
    <w:pPr>
      <w:widowControl/>
      <w:spacing w:before="100" w:beforeAutospacing="1" w:after="100" w:afterAutospacing="1"/>
      <w:jc w:val="left"/>
    </w:pPr>
    <w:rPr>
      <w:rFonts w:ascii="SimSun" w:eastAsia="SimSun" w:hAnsi="SimSun" w:cs="SimSun"/>
      <w:kern w:val="0"/>
      <w:sz w:val="24"/>
      <w:szCs w:val="24"/>
    </w:rPr>
  </w:style>
  <w:style w:type="paragraph" w:styleId="a4">
    <w:name w:val="Balloon Text"/>
    <w:basedOn w:val="a"/>
    <w:link w:val="a5"/>
    <w:uiPriority w:val="99"/>
    <w:semiHidden/>
    <w:unhideWhenUsed/>
    <w:rsid w:val="00784983"/>
    <w:rPr>
      <w:sz w:val="18"/>
      <w:szCs w:val="18"/>
    </w:rPr>
  </w:style>
  <w:style w:type="character" w:customStyle="1" w:styleId="a5">
    <w:name w:val="批注框文本字符"/>
    <w:basedOn w:val="a0"/>
    <w:link w:val="a4"/>
    <w:uiPriority w:val="99"/>
    <w:semiHidden/>
    <w:rsid w:val="00784983"/>
    <w:rPr>
      <w:sz w:val="18"/>
      <w:szCs w:val="18"/>
    </w:rPr>
  </w:style>
  <w:style w:type="character" w:styleId="a6">
    <w:name w:val="Hyperlink"/>
    <w:basedOn w:val="a0"/>
    <w:uiPriority w:val="99"/>
    <w:unhideWhenUsed/>
    <w:rsid w:val="002848D0"/>
    <w:rPr>
      <w:color w:val="0000FF" w:themeColor="hyperlink"/>
      <w:u w:val="single"/>
    </w:rPr>
  </w:style>
  <w:style w:type="paragraph" w:styleId="a7">
    <w:name w:val="header"/>
    <w:basedOn w:val="a"/>
    <w:link w:val="a8"/>
    <w:uiPriority w:val="99"/>
    <w:semiHidden/>
    <w:unhideWhenUsed/>
    <w:rsid w:val="00463A0A"/>
    <w:pPr>
      <w:pBdr>
        <w:bottom w:val="single" w:sz="6" w:space="1" w:color="auto"/>
      </w:pBdr>
      <w:tabs>
        <w:tab w:val="center" w:pos="4153"/>
        <w:tab w:val="right" w:pos="8306"/>
      </w:tabs>
      <w:snapToGrid w:val="0"/>
      <w:jc w:val="center"/>
    </w:pPr>
    <w:rPr>
      <w:sz w:val="18"/>
      <w:szCs w:val="18"/>
    </w:rPr>
  </w:style>
  <w:style w:type="character" w:customStyle="1" w:styleId="a8">
    <w:name w:val="页眉字符"/>
    <w:basedOn w:val="a0"/>
    <w:link w:val="a7"/>
    <w:uiPriority w:val="99"/>
    <w:semiHidden/>
    <w:rsid w:val="00463A0A"/>
    <w:rPr>
      <w:sz w:val="18"/>
      <w:szCs w:val="18"/>
    </w:rPr>
  </w:style>
  <w:style w:type="paragraph" w:styleId="a9">
    <w:name w:val="footer"/>
    <w:basedOn w:val="a"/>
    <w:link w:val="aa"/>
    <w:uiPriority w:val="99"/>
    <w:semiHidden/>
    <w:unhideWhenUsed/>
    <w:rsid w:val="00463A0A"/>
    <w:pPr>
      <w:tabs>
        <w:tab w:val="center" w:pos="4153"/>
        <w:tab w:val="right" w:pos="8306"/>
      </w:tabs>
      <w:snapToGrid w:val="0"/>
      <w:jc w:val="left"/>
    </w:pPr>
    <w:rPr>
      <w:sz w:val="18"/>
      <w:szCs w:val="18"/>
    </w:rPr>
  </w:style>
  <w:style w:type="character" w:customStyle="1" w:styleId="aa">
    <w:name w:val="页脚字符"/>
    <w:basedOn w:val="a0"/>
    <w:link w:val="a9"/>
    <w:uiPriority w:val="99"/>
    <w:semiHidden/>
    <w:rsid w:val="00463A0A"/>
    <w:rPr>
      <w:sz w:val="18"/>
      <w:szCs w:val="18"/>
    </w:rPr>
  </w:style>
  <w:style w:type="character" w:styleId="FollowedHyperlink">
    <w:name w:val="FollowedHyperlink"/>
    <w:basedOn w:val="a0"/>
    <w:uiPriority w:val="99"/>
    <w:semiHidden/>
    <w:unhideWhenUsed/>
    <w:rsid w:val="00F36087"/>
    <w:rPr>
      <w:color w:val="800080" w:themeColor="followedHyperlink"/>
      <w:u w:val="single"/>
    </w:rPr>
  </w:style>
  <w:style w:type="table" w:styleId="ab">
    <w:name w:val="Table Grid"/>
    <w:basedOn w:val="a1"/>
    <w:uiPriority w:val="59"/>
    <w:rsid w:val="003C0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rdinary-output">
    <w:name w:val="ordinary-output"/>
    <w:basedOn w:val="a"/>
    <w:rsid w:val="0076734C"/>
    <w:pPr>
      <w:widowControl/>
      <w:spacing w:before="100" w:beforeAutospacing="1" w:after="100" w:afterAutospacing="1"/>
      <w:jc w:val="left"/>
    </w:pPr>
    <w:rPr>
      <w:rFonts w:ascii="SimSun" w:eastAsia="SimSun" w:hAnsi="SimSun" w:cs="SimSun"/>
      <w:kern w:val="0"/>
      <w:sz w:val="24"/>
      <w:szCs w:val="24"/>
    </w:rPr>
  </w:style>
  <w:style w:type="character" w:customStyle="1" w:styleId="apple-converted-space">
    <w:name w:val="apple-converted-space"/>
    <w:basedOn w:val="a0"/>
    <w:rsid w:val="0076734C"/>
  </w:style>
  <w:style w:type="character" w:customStyle="1" w:styleId="high-light-bg">
    <w:name w:val="high-light-bg"/>
    <w:basedOn w:val="a0"/>
    <w:rsid w:val="001839D4"/>
  </w:style>
  <w:style w:type="character" w:customStyle="1" w:styleId="20">
    <w:name w:val="标题 2字符"/>
    <w:basedOn w:val="a0"/>
    <w:link w:val="2"/>
    <w:uiPriority w:val="9"/>
    <w:rsid w:val="00053C6C"/>
    <w:rPr>
      <w:rFonts w:ascii="SimSun" w:eastAsia="SimSun" w:hAnsi="SimSun" w:cs="SimSun"/>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81893">
      <w:bodyDiv w:val="1"/>
      <w:marLeft w:val="0"/>
      <w:marRight w:val="0"/>
      <w:marTop w:val="0"/>
      <w:marBottom w:val="0"/>
      <w:divBdr>
        <w:top w:val="none" w:sz="0" w:space="0" w:color="auto"/>
        <w:left w:val="none" w:sz="0" w:space="0" w:color="auto"/>
        <w:bottom w:val="none" w:sz="0" w:space="0" w:color="auto"/>
        <w:right w:val="none" w:sz="0" w:space="0" w:color="auto"/>
      </w:divBdr>
    </w:div>
    <w:div w:id="184171189">
      <w:bodyDiv w:val="1"/>
      <w:marLeft w:val="0"/>
      <w:marRight w:val="0"/>
      <w:marTop w:val="0"/>
      <w:marBottom w:val="0"/>
      <w:divBdr>
        <w:top w:val="none" w:sz="0" w:space="0" w:color="auto"/>
        <w:left w:val="none" w:sz="0" w:space="0" w:color="auto"/>
        <w:bottom w:val="none" w:sz="0" w:space="0" w:color="auto"/>
        <w:right w:val="none" w:sz="0" w:space="0" w:color="auto"/>
      </w:divBdr>
    </w:div>
    <w:div w:id="971640207">
      <w:bodyDiv w:val="1"/>
      <w:marLeft w:val="0"/>
      <w:marRight w:val="0"/>
      <w:marTop w:val="0"/>
      <w:marBottom w:val="0"/>
      <w:divBdr>
        <w:top w:val="none" w:sz="0" w:space="0" w:color="auto"/>
        <w:left w:val="none" w:sz="0" w:space="0" w:color="auto"/>
        <w:bottom w:val="none" w:sz="0" w:space="0" w:color="auto"/>
        <w:right w:val="none" w:sz="0" w:space="0" w:color="auto"/>
      </w:divBdr>
    </w:div>
    <w:div w:id="1309244017">
      <w:bodyDiv w:val="1"/>
      <w:marLeft w:val="0"/>
      <w:marRight w:val="0"/>
      <w:marTop w:val="0"/>
      <w:marBottom w:val="0"/>
      <w:divBdr>
        <w:top w:val="none" w:sz="0" w:space="0" w:color="auto"/>
        <w:left w:val="none" w:sz="0" w:space="0" w:color="auto"/>
        <w:bottom w:val="none" w:sz="0" w:space="0" w:color="auto"/>
        <w:right w:val="none" w:sz="0" w:space="0" w:color="auto"/>
      </w:divBdr>
    </w:div>
    <w:div w:id="1807236688">
      <w:bodyDiv w:val="1"/>
      <w:marLeft w:val="0"/>
      <w:marRight w:val="0"/>
      <w:marTop w:val="0"/>
      <w:marBottom w:val="0"/>
      <w:divBdr>
        <w:top w:val="none" w:sz="0" w:space="0" w:color="auto"/>
        <w:left w:val="none" w:sz="0" w:space="0" w:color="auto"/>
        <w:bottom w:val="none" w:sz="0" w:space="0" w:color="auto"/>
        <w:right w:val="none" w:sz="0" w:space="0" w:color="auto"/>
      </w:divBdr>
    </w:div>
    <w:div w:id="1879852080">
      <w:bodyDiv w:val="1"/>
      <w:marLeft w:val="0"/>
      <w:marRight w:val="0"/>
      <w:marTop w:val="0"/>
      <w:marBottom w:val="0"/>
      <w:divBdr>
        <w:top w:val="none" w:sz="0" w:space="0" w:color="auto"/>
        <w:left w:val="none" w:sz="0" w:space="0" w:color="auto"/>
        <w:bottom w:val="none" w:sz="0" w:space="0" w:color="auto"/>
        <w:right w:val="none" w:sz="0" w:space="0" w:color="auto"/>
      </w:divBdr>
      <w:divsChild>
        <w:div w:id="1455518601">
          <w:marLeft w:val="0"/>
          <w:marRight w:val="300"/>
          <w:marTop w:val="0"/>
          <w:marBottom w:val="0"/>
          <w:divBdr>
            <w:top w:val="none" w:sz="0" w:space="0" w:color="auto"/>
            <w:left w:val="none" w:sz="0" w:space="0" w:color="auto"/>
            <w:bottom w:val="none" w:sz="0" w:space="0" w:color="auto"/>
            <w:right w:val="none" w:sz="0" w:space="0" w:color="auto"/>
          </w:divBdr>
        </w:div>
      </w:divsChild>
    </w:div>
    <w:div w:id="198793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connect.tamuc.edu/p4vgnzpgya0/" TargetMode="External"/><Relationship Id="rId20" Type="http://schemas.openxmlformats.org/officeDocument/2006/relationships/hyperlink" Target="mailto:Jiaming.sun@tamuc.edu" TargetMode="External"/><Relationship Id="rId21" Type="http://schemas.openxmlformats.org/officeDocument/2006/relationships/hyperlink" Target="http://www.tamuc.edu/academics/colleges/humanitiesSocialSciencesArts/departments/sociologyCriminalJustice/organizations/ACGSnewsletters/ACGS_Newsletter201503.pdf" TargetMode="External"/><Relationship Id="rId22" Type="http://schemas.openxmlformats.org/officeDocument/2006/relationships/hyperlink" Target="http://faculty.tamuc.edu/jsun/ACGS_Newsletter1.pdf" TargetMode="External"/><Relationship Id="rId23" Type="http://schemas.openxmlformats.org/officeDocument/2006/relationships/hyperlink" Target="http://www.tamuc.edu/academics/colleges/humanitiesSocialSciencesArts/departments/sociologyCriminalJustice/organizations/ACGSnewsletters/ACGS_Newsletter3_2015Sep.pdf" TargetMode="External"/><Relationship Id="rId24" Type="http://schemas.openxmlformats.org/officeDocument/2006/relationships/hyperlink" Target="mailto:jiaming.sun@tamuc.edu" TargetMode="Externa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hyperlink" Target="http://finance.yahoo.com/news/transperfect-releases-globallink-technology-website-175500309.html" TargetMode="External"/><Relationship Id="rId13" Type="http://schemas.openxmlformats.org/officeDocument/2006/relationships/hyperlink" Target="http://www.mb.com.ph/a-global-state-of-mind/" TargetMode="External"/><Relationship Id="rId14" Type="http://schemas.openxmlformats.org/officeDocument/2006/relationships/hyperlink" Target="http://www.transperfect.com/globallink/" TargetMode="External"/><Relationship Id="rId15" Type="http://schemas.openxmlformats.org/officeDocument/2006/relationships/hyperlink" Target="https://en.wikipedia.org/wiki/Joseph_Stiglitz" TargetMode="External"/><Relationship Id="rId16" Type="http://schemas.openxmlformats.org/officeDocument/2006/relationships/image" Target="media/image4.jpeg"/><Relationship Id="rId17" Type="http://schemas.openxmlformats.org/officeDocument/2006/relationships/hyperlink" Target="http://dl1.cuni.cz/pluginfile.php/265893/mod_resource/content/1/Stiglitz_Making%20Globalization%20Work.pdf" TargetMode="External"/><Relationship Id="rId18" Type="http://schemas.openxmlformats.org/officeDocument/2006/relationships/image" Target="media/image5.jpg"/><Relationship Id="rId19" Type="http://schemas.openxmlformats.org/officeDocument/2006/relationships/hyperlink" Target="http://forum-americas.org/montreal" TargetMode="Externa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主题">
  <a:themeElements>
    <a:clrScheme name="自定义 1">
      <a:dk1>
        <a:srgbClr val="1F497D"/>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F83CD-78C3-384D-99FA-C2D332E43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1281</Words>
  <Characters>7307</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复旦大学</Company>
  <LinksUpToDate>false</LinksUpToDate>
  <CharactersWithSpaces>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jm sun</cp:lastModifiedBy>
  <cp:revision>28</cp:revision>
  <cp:lastPrinted>2015-08-12T17:08:00Z</cp:lastPrinted>
  <dcterms:created xsi:type="dcterms:W3CDTF">2015-10-23T15:51:00Z</dcterms:created>
  <dcterms:modified xsi:type="dcterms:W3CDTF">2015-10-30T15:40:00Z</dcterms:modified>
</cp:coreProperties>
</file>