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9C3" w:rsidRDefault="001569C3"/>
    <w:p w:rsidR="001569C3" w:rsidRDefault="001569C3" w:rsidP="001569C3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1569C3" w:rsidRDefault="001569C3" w:rsidP="001569C3">
      <w:pPr>
        <w:spacing w:line="240" w:lineRule="atLeast"/>
        <w:rPr>
          <w:b/>
          <w:bCs/>
        </w:rPr>
      </w:pPr>
    </w:p>
    <w:p w:rsidR="001569C3" w:rsidRDefault="001569C3" w:rsidP="001569C3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1569C3" w:rsidRDefault="001569C3" w:rsidP="001569C3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1569C3" w:rsidRDefault="001569C3" w:rsidP="001569C3">
      <w:pPr>
        <w:spacing w:line="240" w:lineRule="atLeast"/>
        <w:rPr>
          <w:b/>
          <w:bCs/>
        </w:rPr>
      </w:pPr>
    </w:p>
    <w:p w:rsidR="001569C3" w:rsidRDefault="001569C3" w:rsidP="001569C3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August 25</w:t>
      </w:r>
      <w:r>
        <w:rPr>
          <w:rFonts w:ascii="Times New Roman" w:hAnsi="Times New Roman"/>
        </w:rPr>
        <w:t>, 2015</w:t>
      </w:r>
    </w:p>
    <w:p w:rsidR="001569C3" w:rsidRDefault="001569C3" w:rsidP="001569C3"/>
    <w:p w:rsidR="001569C3" w:rsidRDefault="001569C3" w:rsidP="001569C3">
      <w:pPr>
        <w:rPr>
          <w:noProof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September</w:t>
      </w:r>
      <w:r>
        <w:rPr>
          <w:b/>
          <w:bCs/>
        </w:rPr>
        <w:t xml:space="preserve"> 2015 __________________________________________________________________</w:t>
      </w:r>
    </w:p>
    <w:p w:rsidR="001569C3" w:rsidRDefault="001569C3"/>
    <w:p w:rsidR="001569C3" w:rsidRDefault="001569C3">
      <w:r>
        <w:rPr>
          <w:noProof/>
        </w:rPr>
        <w:t>Fri., Sept. 4,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C0098">
        <w:rPr>
          <w:b/>
          <w:noProof/>
          <w:u w:val="single"/>
        </w:rPr>
        <w:t>Zenovia Crier</w:t>
      </w:r>
      <w:r>
        <w:t xml:space="preserve">, </w:t>
      </w:r>
      <w:r>
        <w:rPr>
          <w:noProof/>
        </w:rPr>
        <w:t>Proposal Defense</w:t>
      </w:r>
    </w:p>
    <w:p w:rsidR="001569C3" w:rsidRPr="0030430A" w:rsidRDefault="001569C3">
      <w:pPr>
        <w:rPr>
          <w:i/>
        </w:rPr>
      </w:pPr>
      <w:r w:rsidRPr="007C0098">
        <w:rPr>
          <w:i/>
          <w:noProof/>
        </w:rPr>
        <w:t>A Comparative Analysis: The Impact of Principal Leadership on the Development of Professional Learning Communities Between Schools That Met Standards and Schools That Require Improvement Within a Texas Urban School District</w:t>
      </w:r>
    </w:p>
    <w:p w:rsidR="001569C3" w:rsidRDefault="001569C3">
      <w:r>
        <w:t xml:space="preserve">Major Advisor:  </w:t>
      </w:r>
      <w:r>
        <w:rPr>
          <w:noProof/>
        </w:rPr>
        <w:t>Dr. Julia Ballenger</w:t>
      </w:r>
    </w:p>
    <w:p w:rsidR="001569C3" w:rsidRDefault="001569C3">
      <w:r>
        <w:t xml:space="preserve">Graduate Council Representative:  </w:t>
      </w:r>
      <w:r>
        <w:rPr>
          <w:noProof/>
        </w:rPr>
        <w:t>Dr. Lavelle Hendricks</w:t>
      </w:r>
    </w:p>
    <w:p w:rsidR="001569C3" w:rsidRDefault="001569C3"/>
    <w:p w:rsidR="001569C3" w:rsidRDefault="001569C3">
      <w:r>
        <w:rPr>
          <w:noProof/>
        </w:rPr>
        <w:t>Wed., Sept. 16,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C0098">
        <w:rPr>
          <w:b/>
          <w:noProof/>
          <w:u w:val="single"/>
        </w:rPr>
        <w:t>Tiffany Hutchins</w:t>
      </w:r>
      <w:r>
        <w:t xml:space="preserve">, </w:t>
      </w:r>
      <w:r>
        <w:rPr>
          <w:noProof/>
        </w:rPr>
        <w:t>Final Defense</w:t>
      </w:r>
    </w:p>
    <w:p w:rsidR="001569C3" w:rsidRPr="0030430A" w:rsidRDefault="001569C3">
      <w:pPr>
        <w:rPr>
          <w:i/>
        </w:rPr>
      </w:pPr>
      <w:r w:rsidRPr="007C0098">
        <w:rPr>
          <w:i/>
          <w:noProof/>
        </w:rPr>
        <w:t>The Perceptions of Former Female Juvenile Offenders on the Efforts of Community Based Aftercare Services on Their Personal Success: A Qualitative Study</w:t>
      </w:r>
    </w:p>
    <w:p w:rsidR="001569C3" w:rsidRDefault="001569C3">
      <w:r>
        <w:t xml:space="preserve">Major Advisor:  </w:t>
      </w:r>
      <w:r>
        <w:rPr>
          <w:noProof/>
        </w:rPr>
        <w:t>Dr. Chris Simpson</w:t>
      </w:r>
    </w:p>
    <w:p w:rsidR="001569C3" w:rsidRDefault="001569C3">
      <w:r>
        <w:t xml:space="preserve">Graduate Council Representative:  </w:t>
      </w:r>
      <w:r>
        <w:rPr>
          <w:noProof/>
        </w:rPr>
        <w:t>Dr. Willie Edwards</w:t>
      </w:r>
    </w:p>
    <w:p w:rsidR="001569C3" w:rsidRDefault="001569C3"/>
    <w:p w:rsidR="001569C3" w:rsidRDefault="001569C3">
      <w:r>
        <w:rPr>
          <w:noProof/>
        </w:rPr>
        <w:t>Mon., Sept. 21,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C0098">
        <w:rPr>
          <w:b/>
          <w:noProof/>
          <w:u w:val="single"/>
        </w:rPr>
        <w:t>Joseph Yates</w:t>
      </w:r>
      <w:r>
        <w:t xml:space="preserve">, </w:t>
      </w:r>
      <w:r>
        <w:rPr>
          <w:noProof/>
        </w:rPr>
        <w:t>Final Defense</w:t>
      </w:r>
    </w:p>
    <w:p w:rsidR="001569C3" w:rsidRPr="0030430A" w:rsidRDefault="001569C3">
      <w:pPr>
        <w:rPr>
          <w:i/>
        </w:rPr>
      </w:pPr>
      <w:r w:rsidRPr="007C0098">
        <w:rPr>
          <w:i/>
          <w:noProof/>
        </w:rPr>
        <w:t xml:space="preserve">Therapists’ and Patients’ Perceptions, As They Relate to Discharge From Private Inpatient Psychiatric Hospitals </w:t>
      </w:r>
    </w:p>
    <w:p w:rsidR="001569C3" w:rsidRDefault="001569C3">
      <w:r>
        <w:t xml:space="preserve">Major Advisor:  </w:t>
      </w:r>
      <w:r>
        <w:rPr>
          <w:noProof/>
        </w:rPr>
        <w:t>Dr. Chester Robinson</w:t>
      </w:r>
    </w:p>
    <w:p w:rsidR="001569C3" w:rsidRDefault="001569C3">
      <w:r>
        <w:t xml:space="preserve">Graduate Council Representative:  </w:t>
      </w:r>
      <w:r>
        <w:rPr>
          <w:noProof/>
        </w:rPr>
        <w:t>Dr. Chris Gonzalez</w:t>
      </w:r>
    </w:p>
    <w:p w:rsidR="001569C3" w:rsidRDefault="001569C3"/>
    <w:p w:rsidR="001569C3" w:rsidRDefault="001569C3"/>
    <w:sectPr w:rsidR="001569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569C3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D6D28"/>
    <w:rsid w:val="009F3F2E"/>
    <w:rsid w:val="00A45204"/>
    <w:rsid w:val="00A51178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A51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A51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2015-08-25T16:38:00Z</cp:lastPrinted>
  <dcterms:created xsi:type="dcterms:W3CDTF">2015-08-25T16:36:00Z</dcterms:created>
  <dcterms:modified xsi:type="dcterms:W3CDTF">2015-08-25T16:38:00Z</dcterms:modified>
</cp:coreProperties>
</file>