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23" w:rsidRDefault="00F43E23" w:rsidP="00F43E23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F43E23" w:rsidRDefault="00F43E23" w:rsidP="00F43E23">
      <w:pPr>
        <w:spacing w:line="240" w:lineRule="atLeast"/>
        <w:rPr>
          <w:b/>
          <w:bCs/>
        </w:rPr>
      </w:pPr>
    </w:p>
    <w:p w:rsidR="00F43E23" w:rsidRDefault="00F43E23" w:rsidP="00F43E23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F43E23" w:rsidRDefault="00F43E23" w:rsidP="00F43E23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F43E23" w:rsidRDefault="00F43E23" w:rsidP="00F43E23">
      <w:pPr>
        <w:spacing w:line="240" w:lineRule="atLeast"/>
        <w:rPr>
          <w:b/>
          <w:bCs/>
        </w:rPr>
      </w:pPr>
    </w:p>
    <w:p w:rsidR="00F43E23" w:rsidRDefault="00F43E23" w:rsidP="00F43E23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 </w:t>
      </w:r>
      <w:r>
        <w:rPr>
          <w:rFonts w:ascii="Times New Roman" w:hAnsi="Times New Roman"/>
        </w:rPr>
        <w:t>February 28</w:t>
      </w:r>
      <w:r>
        <w:rPr>
          <w:rFonts w:ascii="Times New Roman" w:hAnsi="Times New Roman"/>
        </w:rPr>
        <w:t>, 2014</w:t>
      </w:r>
    </w:p>
    <w:p w:rsidR="00F43E23" w:rsidRDefault="00F43E23" w:rsidP="00F43E23"/>
    <w:p w:rsidR="00F43E23" w:rsidRDefault="00F43E23" w:rsidP="00F43E23">
      <w:pPr>
        <w:spacing w:line="240" w:lineRule="atLeast"/>
        <w:rPr>
          <w:noProof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March</w:t>
      </w:r>
      <w:r>
        <w:rPr>
          <w:b/>
          <w:bCs/>
        </w:rPr>
        <w:t xml:space="preserve"> 2014 </w:t>
      </w:r>
      <w:r>
        <w:rPr>
          <w:noProof/>
        </w:rPr>
        <w:t>_____________________________________________________________________</w:t>
      </w:r>
    </w:p>
    <w:p w:rsidR="00F43E23" w:rsidRDefault="00F43E23"/>
    <w:p w:rsidR="00F43E23" w:rsidRDefault="00F43E23">
      <w:r>
        <w:rPr>
          <w:noProof/>
        </w:rPr>
        <w:t>Mon., Mar. 3, 10:30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3115C">
        <w:rPr>
          <w:b/>
          <w:noProof/>
          <w:u w:val="single"/>
        </w:rPr>
        <w:t>Rebeca Cooper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The Proportional Costs of Title I Supplemental Educational Services: Effect of Time in Treatment on Student Achievement</w:t>
      </w:r>
    </w:p>
    <w:p w:rsidR="00F43E23" w:rsidRDefault="00F43E23">
      <w:r>
        <w:t xml:space="preserve">Major Advisor:  </w:t>
      </w:r>
      <w:r>
        <w:rPr>
          <w:noProof/>
        </w:rPr>
        <w:t>Dr. James Vornberg</w:t>
      </w:r>
    </w:p>
    <w:p w:rsidR="00F43E23" w:rsidRDefault="00F43E23">
      <w:r>
        <w:t xml:space="preserve">Graduate Council Representative:  </w:t>
      </w:r>
      <w:r>
        <w:rPr>
          <w:noProof/>
        </w:rPr>
        <w:t>Dr. Tim Wilson</w:t>
      </w:r>
    </w:p>
    <w:p w:rsidR="00F43E23" w:rsidRDefault="00F43E23"/>
    <w:p w:rsidR="00F43E23" w:rsidRDefault="00F43E23">
      <w:r>
        <w:rPr>
          <w:noProof/>
        </w:rPr>
        <w:t>Mon., Mar. 3, 1:00 pm</w:t>
      </w:r>
      <w:r>
        <w:t xml:space="preserve">, </w:t>
      </w:r>
      <w:r>
        <w:rPr>
          <w:noProof/>
        </w:rPr>
        <w:t>EDS 135</w:t>
      </w:r>
      <w:r>
        <w:t xml:space="preserve">, </w:t>
      </w:r>
      <w:r w:rsidRPr="00D3115C">
        <w:rPr>
          <w:b/>
          <w:noProof/>
          <w:u w:val="single"/>
        </w:rPr>
        <w:t>Hillary Croissant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Classroom Environment Influence on Student Self-Efficacy in Mathematics</w:t>
      </w:r>
    </w:p>
    <w:p w:rsidR="00F43E23" w:rsidRDefault="00F43E23">
      <w:r>
        <w:t xml:space="preserve">Major Advisor:  </w:t>
      </w:r>
      <w:r>
        <w:rPr>
          <w:noProof/>
        </w:rPr>
        <w:t>Dr. Gil Naizer</w:t>
      </w:r>
    </w:p>
    <w:p w:rsidR="00F43E23" w:rsidRDefault="00F43E23">
      <w:r>
        <w:t xml:space="preserve">Graduate Council Representative:  </w:t>
      </w:r>
      <w:r>
        <w:rPr>
          <w:noProof/>
        </w:rPr>
        <w:t>Dr. Donna Dunbar-Odom</w:t>
      </w:r>
    </w:p>
    <w:p w:rsidR="00F43E23" w:rsidRDefault="00F43E23"/>
    <w:p w:rsidR="00F43E23" w:rsidRDefault="00F43E23">
      <w:r>
        <w:rPr>
          <w:noProof/>
        </w:rPr>
        <w:t>Tue., Mar. 4, 9:30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3115C">
        <w:rPr>
          <w:b/>
          <w:noProof/>
          <w:u w:val="single"/>
        </w:rPr>
        <w:t>Lanny Mathews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Factors Influencing the Establishment and Sustainability of Professional Learning Communities: The Teacher’s Perspective</w:t>
      </w:r>
    </w:p>
    <w:p w:rsidR="00F43E23" w:rsidRDefault="00F43E23">
      <w:r>
        <w:t xml:space="preserve">Major Advisor:  </w:t>
      </w:r>
      <w:r>
        <w:rPr>
          <w:noProof/>
        </w:rPr>
        <w:t>Dr. Chuck Holt</w:t>
      </w:r>
    </w:p>
    <w:p w:rsidR="00F43E23" w:rsidRDefault="00F43E23">
      <w:r>
        <w:t xml:space="preserve">Graduate Council Representative:  </w:t>
      </w:r>
      <w:r>
        <w:rPr>
          <w:noProof/>
        </w:rPr>
        <w:t>Dr. Willie Edwards</w:t>
      </w:r>
    </w:p>
    <w:p w:rsidR="00F43E23" w:rsidRDefault="00F43E23"/>
    <w:p w:rsidR="00F43E23" w:rsidRDefault="00F43E23">
      <w:r>
        <w:rPr>
          <w:noProof/>
        </w:rPr>
        <w:t>Tue., Mar. 4,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3115C">
        <w:rPr>
          <w:b/>
          <w:noProof/>
          <w:u w:val="single"/>
        </w:rPr>
        <w:t>Dana Barnes</w:t>
      </w:r>
      <w:r>
        <w:t xml:space="preserve">, </w:t>
      </w:r>
      <w:r>
        <w:rPr>
          <w:noProof/>
        </w:rPr>
        <w:t>Proposal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Participation in a Professional Learning Community and the Self-Perceived Effect on Teacher Efficacy in Selected Texas Elementary Campuses</w:t>
      </w:r>
    </w:p>
    <w:p w:rsidR="00F43E23" w:rsidRDefault="00F43E23">
      <w:r>
        <w:t xml:space="preserve">Major Advisor:  </w:t>
      </w:r>
      <w:r>
        <w:rPr>
          <w:noProof/>
        </w:rPr>
        <w:t xml:space="preserve">Dr. Julia Ballenger </w:t>
      </w:r>
    </w:p>
    <w:p w:rsidR="00F43E23" w:rsidRDefault="00F43E23">
      <w:r>
        <w:t xml:space="preserve">Graduate Council Representative:  </w:t>
      </w:r>
      <w:r>
        <w:rPr>
          <w:noProof/>
        </w:rPr>
        <w:t>Dr. Chad King</w:t>
      </w:r>
    </w:p>
    <w:p w:rsidR="00F43E23" w:rsidRDefault="00F43E23"/>
    <w:p w:rsidR="00F43E23" w:rsidRDefault="00F43E23">
      <w:r>
        <w:rPr>
          <w:noProof/>
        </w:rPr>
        <w:t>Tue., Mar. 4,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3115C">
        <w:rPr>
          <w:b/>
          <w:noProof/>
          <w:u w:val="single"/>
        </w:rPr>
        <w:t>Kristen  Carroll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The Effect of Math Anxiety on the Academic Success of Developmental Mathematics at a Texas Community College</w:t>
      </w:r>
    </w:p>
    <w:p w:rsidR="00F43E23" w:rsidRDefault="00F43E23">
      <w:r>
        <w:t xml:space="preserve">Major Advisor:  </w:t>
      </w:r>
      <w:r>
        <w:rPr>
          <w:noProof/>
        </w:rPr>
        <w:t xml:space="preserve">Dr. Madeline Justice </w:t>
      </w:r>
    </w:p>
    <w:p w:rsidR="00F43E23" w:rsidRDefault="00F43E23">
      <w:r>
        <w:t xml:space="preserve">Graduate Council Representative:  </w:t>
      </w:r>
      <w:r>
        <w:rPr>
          <w:noProof/>
        </w:rPr>
        <w:t>Dr. Susan Stewart</w:t>
      </w:r>
    </w:p>
    <w:p w:rsidR="00F43E23" w:rsidRDefault="00F43E23"/>
    <w:p w:rsidR="00F43E23" w:rsidRDefault="00F43E23">
      <w:r>
        <w:rPr>
          <w:noProof/>
        </w:rPr>
        <w:t>Wed., Mar. 5, 2:00 pm</w:t>
      </w:r>
      <w:r>
        <w:t xml:space="preserve">, </w:t>
      </w:r>
      <w:r>
        <w:rPr>
          <w:noProof/>
        </w:rPr>
        <w:t>MPLX 120/ EDS 101</w:t>
      </w:r>
      <w:r>
        <w:t xml:space="preserve">, </w:t>
      </w:r>
      <w:r w:rsidRPr="00D3115C">
        <w:rPr>
          <w:b/>
          <w:noProof/>
          <w:u w:val="single"/>
        </w:rPr>
        <w:t>Paula Mason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Declarations and Differences: Describing Elementary African American and Hispanic Boys’ Motivation to Read</w:t>
      </w:r>
    </w:p>
    <w:p w:rsidR="00F43E23" w:rsidRDefault="00F43E23">
      <w:r>
        <w:t xml:space="preserve">Major Advisor:  </w:t>
      </w:r>
      <w:r>
        <w:rPr>
          <w:noProof/>
        </w:rPr>
        <w:t>Dr. David Brown</w:t>
      </w:r>
    </w:p>
    <w:p w:rsidR="00F43E23" w:rsidRDefault="00F43E23">
      <w:pPr>
        <w:rPr>
          <w:noProof/>
        </w:rPr>
      </w:pPr>
      <w:r>
        <w:t xml:space="preserve">Graduate Council Representative:  </w:t>
      </w:r>
      <w:r>
        <w:rPr>
          <w:noProof/>
        </w:rPr>
        <w:t>Dr. Bill Bolin</w:t>
      </w:r>
    </w:p>
    <w:p w:rsidR="00F43E23" w:rsidRDefault="00F43E23"/>
    <w:p w:rsidR="00F43E23" w:rsidRDefault="00F43E23"/>
    <w:p w:rsidR="00F43E23" w:rsidRDefault="00F43E23">
      <w:r>
        <w:rPr>
          <w:noProof/>
        </w:rPr>
        <w:t>Tue., Mar. 11,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3115C">
        <w:rPr>
          <w:b/>
          <w:noProof/>
          <w:u w:val="single"/>
        </w:rPr>
        <w:t>Cam Ngo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A Longitudinal Comparison of International Student Enrollment in 4-year Institutions of Higher Education in the United States</w:t>
      </w:r>
    </w:p>
    <w:p w:rsidR="00F43E23" w:rsidRDefault="00F43E23">
      <w:r>
        <w:t xml:space="preserve">Major Advisor:  </w:t>
      </w:r>
      <w:r>
        <w:rPr>
          <w:noProof/>
        </w:rPr>
        <w:t>Dr. Rick Lumadue</w:t>
      </w:r>
    </w:p>
    <w:p w:rsidR="00F43E23" w:rsidRDefault="00F43E23">
      <w:r>
        <w:t xml:space="preserve">Graduate Council Representative:  </w:t>
      </w:r>
      <w:r>
        <w:rPr>
          <w:noProof/>
        </w:rPr>
        <w:t xml:space="preserve">Dr. Tim Wilson </w:t>
      </w:r>
    </w:p>
    <w:p w:rsidR="00F43E23" w:rsidRDefault="00F43E23"/>
    <w:p w:rsidR="00F43E23" w:rsidRDefault="00F43E23">
      <w:r>
        <w:rPr>
          <w:noProof/>
        </w:rPr>
        <w:t>Mon., Mar. 17, 10:00 am</w:t>
      </w:r>
      <w:r>
        <w:t xml:space="preserve">, </w:t>
      </w:r>
      <w:r>
        <w:rPr>
          <w:noProof/>
        </w:rPr>
        <w:t>MPLX 120/EDS 101</w:t>
      </w:r>
      <w:r>
        <w:t xml:space="preserve">, </w:t>
      </w:r>
      <w:r w:rsidRPr="00D3115C">
        <w:rPr>
          <w:b/>
          <w:noProof/>
          <w:u w:val="single"/>
        </w:rPr>
        <w:t>Jan Mallett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Longitudinal Academic Achievement Outcomes: Modeling the Growth Trajectories of Montessori Elementary Public School Students</w:t>
      </w:r>
    </w:p>
    <w:p w:rsidR="00F43E23" w:rsidRDefault="00F43E23">
      <w:r>
        <w:t xml:space="preserve">Major Advisor:  </w:t>
      </w:r>
      <w:r>
        <w:rPr>
          <w:noProof/>
        </w:rPr>
        <w:t>Dr. Jennifer Schroeder</w:t>
      </w:r>
    </w:p>
    <w:p w:rsidR="00F43E23" w:rsidRDefault="00F43E23">
      <w:r>
        <w:t xml:space="preserve">Graduate Council Representative:  </w:t>
      </w:r>
      <w:r>
        <w:rPr>
          <w:noProof/>
        </w:rPr>
        <w:t>Dr. Joyce Miller</w:t>
      </w:r>
    </w:p>
    <w:p w:rsidR="00F43E23" w:rsidRDefault="00F43E23"/>
    <w:p w:rsidR="00F43E23" w:rsidRDefault="00F43E23">
      <w:r>
        <w:rPr>
          <w:noProof/>
        </w:rPr>
        <w:t>Tue., Mar. 18,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3115C">
        <w:rPr>
          <w:b/>
          <w:noProof/>
          <w:u w:val="single"/>
        </w:rPr>
        <w:t>Kim Laird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Predictive Model of Intentional and Unintentional Outcomes: An Evaluation Tool for Outcomes-Based Funding in Texas Higher Education</w:t>
      </w:r>
    </w:p>
    <w:p w:rsidR="00F43E23" w:rsidRDefault="00F43E23">
      <w:r>
        <w:t xml:space="preserve">Major Advisor:  </w:t>
      </w:r>
      <w:r>
        <w:rPr>
          <w:noProof/>
        </w:rPr>
        <w:t>Dr. Joyce Scott</w:t>
      </w:r>
    </w:p>
    <w:p w:rsidR="00F43E23" w:rsidRDefault="00F43E23">
      <w:r>
        <w:t xml:space="preserve">Graduate Council Representative:  </w:t>
      </w:r>
      <w:r>
        <w:rPr>
          <w:noProof/>
        </w:rPr>
        <w:t>Dr. Jason Davis</w:t>
      </w:r>
    </w:p>
    <w:p w:rsidR="00F43E23" w:rsidRDefault="00F43E23"/>
    <w:p w:rsidR="00F43E23" w:rsidRDefault="00F43E23">
      <w:r>
        <w:rPr>
          <w:noProof/>
        </w:rPr>
        <w:t>Tue., Mar. 18, 1:00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D3115C">
        <w:rPr>
          <w:b/>
          <w:noProof/>
          <w:u w:val="single"/>
        </w:rPr>
        <w:t>Mary Couzelis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 xml:space="preserve">Counter-Storytelling and Ethnicity in Twenty-First-Century American Adolescent Historical Fiction </w:t>
      </w:r>
    </w:p>
    <w:p w:rsidR="00F43E23" w:rsidRDefault="00F43E23">
      <w:r>
        <w:t xml:space="preserve">Major Advisor:  </w:t>
      </w:r>
      <w:r>
        <w:rPr>
          <w:noProof/>
        </w:rPr>
        <w:t>Dr. Susan Stewart</w:t>
      </w:r>
    </w:p>
    <w:p w:rsidR="00F43E23" w:rsidRDefault="00F43E23">
      <w:r>
        <w:t xml:space="preserve">Graduate Council Representative:  </w:t>
      </w:r>
      <w:r>
        <w:rPr>
          <w:noProof/>
        </w:rPr>
        <w:t>Dr. Robert Williams</w:t>
      </w:r>
    </w:p>
    <w:p w:rsidR="00F43E23" w:rsidRDefault="00F43E23"/>
    <w:p w:rsidR="00F43E23" w:rsidRDefault="00F43E23">
      <w:r>
        <w:rPr>
          <w:noProof/>
        </w:rPr>
        <w:t>Wed., Mar. 19, 1:00 pm</w:t>
      </w:r>
      <w:r>
        <w:t xml:space="preserve">, </w:t>
      </w:r>
      <w:r>
        <w:rPr>
          <w:noProof/>
        </w:rPr>
        <w:t>MPLX 120/ EDS 101</w:t>
      </w:r>
      <w:r>
        <w:t xml:space="preserve">, </w:t>
      </w:r>
      <w:r w:rsidRPr="00D3115C">
        <w:rPr>
          <w:b/>
          <w:noProof/>
          <w:u w:val="single"/>
        </w:rPr>
        <w:t>Jorien Bowens</w:t>
      </w:r>
      <w:r>
        <w:t xml:space="preserve">, </w:t>
      </w:r>
      <w:r>
        <w:rPr>
          <w:noProof/>
        </w:rPr>
        <w:t>Proposal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The Literacy Beliefs and Practices of Highly Educated African American Mothers</w:t>
      </w:r>
    </w:p>
    <w:p w:rsidR="00F43E23" w:rsidRDefault="00F43E23">
      <w:r>
        <w:t xml:space="preserve">Major Advisor:  </w:t>
      </w:r>
      <w:r>
        <w:rPr>
          <w:noProof/>
        </w:rPr>
        <w:t>Dr. Jennifer Sennette</w:t>
      </w:r>
    </w:p>
    <w:p w:rsidR="00F43E23" w:rsidRDefault="00F43E23">
      <w:r>
        <w:t xml:space="preserve">Graduate Council Representative:  </w:t>
      </w:r>
      <w:r>
        <w:rPr>
          <w:noProof/>
        </w:rPr>
        <w:t>Dr. Julia Ballenger</w:t>
      </w:r>
    </w:p>
    <w:p w:rsidR="00F43E23" w:rsidRDefault="00F43E23"/>
    <w:p w:rsidR="00F43E23" w:rsidRDefault="00F43E23">
      <w:r>
        <w:rPr>
          <w:noProof/>
        </w:rPr>
        <w:t>Wed., Mar. 19, 2:00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3115C">
        <w:rPr>
          <w:b/>
          <w:noProof/>
          <w:u w:val="single"/>
        </w:rPr>
        <w:t>Pratyush Kotturu</w:t>
      </w:r>
      <w:r>
        <w:t xml:space="preserve">, </w:t>
      </w:r>
      <w:r>
        <w:rPr>
          <w:noProof/>
        </w:rPr>
        <w:t>Proposal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Does Perceived Effort Impact Users’ Engagement in a Game Environment?</w:t>
      </w:r>
    </w:p>
    <w:p w:rsidR="00F43E23" w:rsidRDefault="00F43E23">
      <w:r>
        <w:t xml:space="preserve">Major Advisor:  </w:t>
      </w:r>
      <w:r>
        <w:rPr>
          <w:noProof/>
        </w:rPr>
        <w:t>Dr. Shulan Lu</w:t>
      </w:r>
    </w:p>
    <w:p w:rsidR="00F43E23" w:rsidRDefault="00F43E23">
      <w:r>
        <w:t xml:space="preserve">Graduate Council Representative:  </w:t>
      </w:r>
      <w:r>
        <w:rPr>
          <w:noProof/>
        </w:rPr>
        <w:t>Dr. Joyce Scott</w:t>
      </w:r>
    </w:p>
    <w:p w:rsidR="00F43E23" w:rsidRDefault="00F43E23"/>
    <w:p w:rsidR="00F43E23" w:rsidRDefault="00F43E23">
      <w:r>
        <w:rPr>
          <w:noProof/>
        </w:rPr>
        <w:t>Mon., Mar. 24,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3115C">
        <w:rPr>
          <w:b/>
          <w:noProof/>
          <w:u w:val="single"/>
        </w:rPr>
        <w:t>Guy Lyons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A Quantitative Comparative Analysis of Ninth-Grade Academies and Graduation Rates in Texas High Schools</w:t>
      </w:r>
    </w:p>
    <w:p w:rsidR="00F43E23" w:rsidRDefault="00F43E23">
      <w:r>
        <w:t xml:space="preserve">Major Advisor:  </w:t>
      </w:r>
      <w:r>
        <w:rPr>
          <w:noProof/>
        </w:rPr>
        <w:t>Dr. Ava Munoz</w:t>
      </w:r>
    </w:p>
    <w:p w:rsidR="00F43E23" w:rsidRDefault="00F43E23">
      <w:r>
        <w:t xml:space="preserve">Graduate Council Representative:  </w:t>
      </w:r>
      <w:r>
        <w:rPr>
          <w:noProof/>
        </w:rPr>
        <w:t>Dr. Thomas Boucher</w:t>
      </w:r>
    </w:p>
    <w:p w:rsidR="00F43E23" w:rsidRDefault="00F43E23"/>
    <w:p w:rsidR="00F43E23" w:rsidRDefault="00F43E23">
      <w:r>
        <w:rPr>
          <w:noProof/>
        </w:rPr>
        <w:t>Thur., Mar. 27,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3115C">
        <w:rPr>
          <w:b/>
          <w:noProof/>
          <w:u w:val="single"/>
        </w:rPr>
        <w:t>Gideon Mazambani</w:t>
      </w:r>
      <w:r>
        <w:t xml:space="preserve">, </w:t>
      </w:r>
      <w:r>
        <w:rPr>
          <w:noProof/>
        </w:rPr>
        <w:t>Final Defense</w:t>
      </w:r>
    </w:p>
    <w:p w:rsidR="00F43E23" w:rsidRPr="0030430A" w:rsidRDefault="00F43E23">
      <w:pPr>
        <w:rPr>
          <w:i/>
        </w:rPr>
      </w:pPr>
      <w:r w:rsidRPr="00D3115C">
        <w:rPr>
          <w:i/>
          <w:noProof/>
        </w:rPr>
        <w:t>The Psychology of Social Networks: The Creation, Spread, and Extinction of Memes in Virtual Communities</w:t>
      </w:r>
    </w:p>
    <w:p w:rsidR="00F43E23" w:rsidRDefault="00F43E23">
      <w:r>
        <w:t xml:space="preserve">Major Advisor:  </w:t>
      </w:r>
      <w:r>
        <w:rPr>
          <w:noProof/>
        </w:rPr>
        <w:t>Dr. Stephen Reysen</w:t>
      </w:r>
    </w:p>
    <w:p w:rsidR="00F43E23" w:rsidRDefault="00F43E23">
      <w:r>
        <w:t xml:space="preserve">Graduate Council Representative:  </w:t>
      </w:r>
      <w:r>
        <w:rPr>
          <w:noProof/>
        </w:rPr>
        <w:t>Dr. Kurtay Ogunc</w:t>
      </w:r>
    </w:p>
    <w:p w:rsidR="00F43E23" w:rsidRDefault="00F43E23"/>
    <w:sectPr w:rsidR="00F43E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66008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C3325B"/>
    <w:rsid w:val="00C448F8"/>
    <w:rsid w:val="00C86115"/>
    <w:rsid w:val="00D25A15"/>
    <w:rsid w:val="00D36805"/>
    <w:rsid w:val="00D806E9"/>
    <w:rsid w:val="00DA0C7E"/>
    <w:rsid w:val="00DC54C4"/>
    <w:rsid w:val="00DE3407"/>
    <w:rsid w:val="00E753C2"/>
    <w:rsid w:val="00F028E0"/>
    <w:rsid w:val="00F0456F"/>
    <w:rsid w:val="00F43E23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2014-02-28T16:39:00Z</cp:lastPrinted>
  <dcterms:created xsi:type="dcterms:W3CDTF">2014-02-28T16:34:00Z</dcterms:created>
  <dcterms:modified xsi:type="dcterms:W3CDTF">2014-02-28T16:39:00Z</dcterms:modified>
</cp:coreProperties>
</file>