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036" w:rsidRDefault="00B42036" w:rsidP="00B42036">
      <w:pPr>
        <w:spacing w:line="240" w:lineRule="atLeast"/>
        <w:rPr>
          <w:b/>
          <w:bCs/>
        </w:rPr>
      </w:pPr>
      <w:r>
        <w:rPr>
          <w:b/>
          <w:bCs/>
        </w:rPr>
        <w:t xml:space="preserve">TO:           All Graduate </w:t>
      </w:r>
      <w:proofErr w:type="gramStart"/>
      <w:r>
        <w:rPr>
          <w:b/>
          <w:bCs/>
        </w:rPr>
        <w:t>Faculty</w:t>
      </w:r>
      <w:proofErr w:type="gramEnd"/>
    </w:p>
    <w:p w:rsidR="00B42036" w:rsidRDefault="00B42036" w:rsidP="00B42036">
      <w:pPr>
        <w:spacing w:line="240" w:lineRule="atLeast"/>
        <w:rPr>
          <w:b/>
          <w:bCs/>
        </w:rPr>
      </w:pPr>
    </w:p>
    <w:p w:rsidR="00B42036" w:rsidRDefault="00B42036" w:rsidP="00B42036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B42036" w:rsidRDefault="00B42036" w:rsidP="00B42036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and Special Programs Coordinator</w:t>
      </w:r>
    </w:p>
    <w:p w:rsidR="00B42036" w:rsidRDefault="00B42036" w:rsidP="00B42036">
      <w:pPr>
        <w:spacing w:line="240" w:lineRule="atLeast"/>
        <w:rPr>
          <w:b/>
          <w:bCs/>
        </w:rPr>
      </w:pPr>
    </w:p>
    <w:p w:rsidR="00B42036" w:rsidRDefault="00B42036" w:rsidP="00B42036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 October 31, 2013</w:t>
      </w:r>
    </w:p>
    <w:p w:rsidR="00B42036" w:rsidRDefault="00B42036" w:rsidP="00B42036"/>
    <w:p w:rsidR="00B42036" w:rsidRDefault="00B42036" w:rsidP="00B42036">
      <w:pPr>
        <w:pBdr>
          <w:bottom w:val="single" w:sz="12" w:space="1" w:color="auto"/>
        </w:pBdr>
        <w:spacing w:line="240" w:lineRule="atLeast"/>
        <w:rPr>
          <w:b/>
          <w:bCs/>
        </w:rPr>
      </w:pPr>
      <w:r>
        <w:rPr>
          <w:b/>
          <w:bCs/>
        </w:rPr>
        <w:t>RE:            Schedule of Proposal Defenses &amp; Final Defenses for November 2013</w:t>
      </w:r>
    </w:p>
    <w:p w:rsidR="00B42036" w:rsidRDefault="00B42036"/>
    <w:p w:rsidR="00B42036" w:rsidRDefault="00B42036"/>
    <w:p w:rsidR="00B42036" w:rsidRDefault="00B42036">
      <w:r>
        <w:rPr>
          <w:noProof/>
        </w:rPr>
        <w:t>Tue., Nov. 12, 10:00 am</w:t>
      </w:r>
      <w:r>
        <w:t xml:space="preserve">, </w:t>
      </w:r>
      <w:r>
        <w:rPr>
          <w:noProof/>
        </w:rPr>
        <w:t>EDN 113</w:t>
      </w:r>
      <w:r>
        <w:t xml:space="preserve">, </w:t>
      </w:r>
      <w:r w:rsidRPr="003A223F">
        <w:rPr>
          <w:b/>
          <w:noProof/>
          <w:u w:val="single"/>
        </w:rPr>
        <w:t>Cam Van Ngo</w:t>
      </w:r>
      <w:r>
        <w:t xml:space="preserve">, </w:t>
      </w:r>
      <w:r>
        <w:rPr>
          <w:noProof/>
        </w:rPr>
        <w:t>Proposal Defense</w:t>
      </w:r>
    </w:p>
    <w:p w:rsidR="00B42036" w:rsidRPr="0030430A" w:rsidRDefault="00B42036">
      <w:pPr>
        <w:rPr>
          <w:i/>
        </w:rPr>
      </w:pPr>
      <w:r w:rsidRPr="003A223F">
        <w:rPr>
          <w:i/>
          <w:noProof/>
        </w:rPr>
        <w:t>A Longitudinal Comparison of International Student Enrollments in Four-Year Institutions of Higher Education in the United States</w:t>
      </w:r>
    </w:p>
    <w:p w:rsidR="00B42036" w:rsidRDefault="00B42036">
      <w:r>
        <w:t xml:space="preserve">Major Advisor:  </w:t>
      </w:r>
      <w:r>
        <w:rPr>
          <w:noProof/>
        </w:rPr>
        <w:t>Dr. Rick Lumadue</w:t>
      </w:r>
    </w:p>
    <w:p w:rsidR="00B42036" w:rsidRDefault="00B42036">
      <w:r>
        <w:t xml:space="preserve">Graduate Council Representative:  </w:t>
      </w:r>
      <w:r>
        <w:rPr>
          <w:noProof/>
        </w:rPr>
        <w:t>Dr. Kay Hong Nam</w:t>
      </w:r>
    </w:p>
    <w:p w:rsidR="00B42036" w:rsidRDefault="00B42036"/>
    <w:p w:rsidR="00B42036" w:rsidRDefault="00B42036">
      <w:r>
        <w:rPr>
          <w:noProof/>
        </w:rPr>
        <w:t>Tue., Nov. 12,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3A223F">
        <w:rPr>
          <w:b/>
          <w:noProof/>
          <w:u w:val="single"/>
        </w:rPr>
        <w:t>Jimmy Clifford Lightfoot</w:t>
      </w:r>
      <w:r>
        <w:t xml:space="preserve">, </w:t>
      </w:r>
      <w:r>
        <w:rPr>
          <w:noProof/>
        </w:rPr>
        <w:t>Proposal Defense</w:t>
      </w:r>
    </w:p>
    <w:p w:rsidR="00B42036" w:rsidRPr="0030430A" w:rsidRDefault="00B42036">
      <w:pPr>
        <w:rPr>
          <w:i/>
        </w:rPr>
      </w:pPr>
      <w:r w:rsidRPr="003A223F">
        <w:rPr>
          <w:i/>
          <w:noProof/>
        </w:rPr>
        <w:t>Assessing the Effectiveness of the Role of Assistant Principal in Preparing Individuals for the Principalship</w:t>
      </w:r>
    </w:p>
    <w:p w:rsidR="00B42036" w:rsidRDefault="00B42036">
      <w:r>
        <w:t xml:space="preserve">Major Advisor:  </w:t>
      </w:r>
      <w:r>
        <w:rPr>
          <w:noProof/>
        </w:rPr>
        <w:t xml:space="preserve">Dr. Art Borgemenke </w:t>
      </w:r>
    </w:p>
    <w:p w:rsidR="00B42036" w:rsidRDefault="00B42036">
      <w:r>
        <w:t xml:space="preserve">Graduate Council Representative:  </w:t>
      </w:r>
      <w:r>
        <w:rPr>
          <w:noProof/>
        </w:rPr>
        <w:t xml:space="preserve"> Dr. Kurtay Ogunc</w:t>
      </w:r>
    </w:p>
    <w:p w:rsidR="00B42036" w:rsidRDefault="00B42036"/>
    <w:p w:rsidR="00B42036" w:rsidRDefault="00B42036">
      <w:r>
        <w:rPr>
          <w:noProof/>
        </w:rPr>
        <w:t>Wed., Nov. 13, 10:00 am</w:t>
      </w:r>
      <w:r>
        <w:t xml:space="preserve">, </w:t>
      </w:r>
      <w:r>
        <w:rPr>
          <w:noProof/>
        </w:rPr>
        <w:t>EDN 224</w:t>
      </w:r>
      <w:r>
        <w:t xml:space="preserve">, </w:t>
      </w:r>
      <w:r w:rsidRPr="003A223F">
        <w:rPr>
          <w:b/>
          <w:noProof/>
          <w:u w:val="single"/>
        </w:rPr>
        <w:t>Charlotte Fofo Lomotey</w:t>
      </w:r>
      <w:r>
        <w:t xml:space="preserve">, </w:t>
      </w:r>
      <w:r>
        <w:rPr>
          <w:noProof/>
        </w:rPr>
        <w:t>Proposal Defense</w:t>
      </w:r>
    </w:p>
    <w:p w:rsidR="00B42036" w:rsidRPr="0030430A" w:rsidRDefault="00B42036">
      <w:pPr>
        <w:rPr>
          <w:i/>
        </w:rPr>
      </w:pPr>
      <w:r w:rsidRPr="003A223F">
        <w:rPr>
          <w:i/>
          <w:noProof/>
        </w:rPr>
        <w:t>Intonational Meaning in Ghanaian English Discourse</w:t>
      </w:r>
    </w:p>
    <w:p w:rsidR="00B42036" w:rsidRDefault="00B42036">
      <w:r>
        <w:t xml:space="preserve">Major Advisor:  </w:t>
      </w:r>
      <w:r>
        <w:rPr>
          <w:noProof/>
        </w:rPr>
        <w:t>Dr. Lucy Pickering</w:t>
      </w:r>
    </w:p>
    <w:p w:rsidR="00B42036" w:rsidRDefault="00B42036">
      <w:r>
        <w:t xml:space="preserve">Graduate Council Representative:  </w:t>
      </w:r>
      <w:r>
        <w:rPr>
          <w:noProof/>
        </w:rPr>
        <w:t xml:space="preserve"> Dr. Art Borgemenke</w:t>
      </w:r>
    </w:p>
    <w:p w:rsidR="00B42036" w:rsidRDefault="00B42036"/>
    <w:p w:rsidR="00B42036" w:rsidRDefault="00B42036">
      <w:r>
        <w:rPr>
          <w:noProof/>
        </w:rPr>
        <w:t>Fri., Nov. 15, 2:00 pm</w:t>
      </w:r>
      <w:r>
        <w:t xml:space="preserve">, </w:t>
      </w:r>
      <w:r>
        <w:rPr>
          <w:noProof/>
        </w:rPr>
        <w:t>HL 134</w:t>
      </w:r>
      <w:r>
        <w:t xml:space="preserve">, </w:t>
      </w:r>
      <w:r w:rsidRPr="003A223F">
        <w:rPr>
          <w:b/>
          <w:noProof/>
          <w:u w:val="single"/>
        </w:rPr>
        <w:t>Melissa Nivens</w:t>
      </w:r>
      <w:r>
        <w:t xml:space="preserve">, </w:t>
      </w:r>
      <w:r>
        <w:rPr>
          <w:noProof/>
        </w:rPr>
        <w:t>Proposal Defense</w:t>
      </w:r>
    </w:p>
    <w:p w:rsidR="00B42036" w:rsidRPr="0030430A" w:rsidRDefault="00B42036">
      <w:pPr>
        <w:rPr>
          <w:i/>
        </w:rPr>
      </w:pPr>
      <w:r w:rsidRPr="003A223F">
        <w:rPr>
          <w:i/>
          <w:noProof/>
        </w:rPr>
        <w:t>Domestic Literacy: Situating Composition Within the Discipline of Home Economics</w:t>
      </w:r>
    </w:p>
    <w:p w:rsidR="00B42036" w:rsidRDefault="00B42036">
      <w:r>
        <w:t xml:space="preserve">Major Advisor:  </w:t>
      </w:r>
      <w:r>
        <w:rPr>
          <w:noProof/>
        </w:rPr>
        <w:t>Dr. Bill Bolin</w:t>
      </w:r>
    </w:p>
    <w:p w:rsidR="00B42036" w:rsidRDefault="00B42036">
      <w:r>
        <w:t xml:space="preserve">Graduate Council Representative:  </w:t>
      </w:r>
      <w:r>
        <w:rPr>
          <w:noProof/>
        </w:rPr>
        <w:t xml:space="preserve"> Dr. Derald Harp</w:t>
      </w:r>
    </w:p>
    <w:p w:rsidR="00B42036" w:rsidRDefault="00B42036"/>
    <w:p w:rsidR="00B42036" w:rsidRDefault="00B42036">
      <w:r>
        <w:rPr>
          <w:noProof/>
        </w:rPr>
        <w:t>Tue., Nov. 19, 1:00 pm</w:t>
      </w:r>
      <w:r>
        <w:t xml:space="preserve">, </w:t>
      </w:r>
      <w:r>
        <w:rPr>
          <w:noProof/>
        </w:rPr>
        <w:t>EDS 101/MPLX 131/TXK 235</w:t>
      </w:r>
      <w:r>
        <w:t xml:space="preserve">, </w:t>
      </w:r>
      <w:r w:rsidRPr="003A223F">
        <w:rPr>
          <w:b/>
          <w:noProof/>
          <w:u w:val="single"/>
        </w:rPr>
        <w:t>Guy Kevin Lyons</w:t>
      </w:r>
      <w:r>
        <w:t xml:space="preserve">, </w:t>
      </w:r>
      <w:r>
        <w:rPr>
          <w:noProof/>
        </w:rPr>
        <w:t>Proposal Defense</w:t>
      </w:r>
    </w:p>
    <w:p w:rsidR="00B42036" w:rsidRPr="0030430A" w:rsidRDefault="00B42036">
      <w:pPr>
        <w:rPr>
          <w:i/>
        </w:rPr>
      </w:pPr>
      <w:r w:rsidRPr="003A223F">
        <w:rPr>
          <w:i/>
          <w:noProof/>
        </w:rPr>
        <w:t>A Quantitative Comparative Analysis of Ninth Grade Academies and Completion Rates in Texas High Schools</w:t>
      </w:r>
    </w:p>
    <w:p w:rsidR="00B42036" w:rsidRDefault="00B42036">
      <w:r>
        <w:t xml:space="preserve">Major Advisor:  </w:t>
      </w:r>
      <w:r>
        <w:rPr>
          <w:noProof/>
        </w:rPr>
        <w:t>Dr. Maria Hinojosa</w:t>
      </w:r>
    </w:p>
    <w:p w:rsidR="00B42036" w:rsidRDefault="00B42036">
      <w:r>
        <w:t xml:space="preserve">Graduate Council Representative:  </w:t>
      </w:r>
      <w:r>
        <w:rPr>
          <w:noProof/>
        </w:rPr>
        <w:t>Dr. Chris Green</w:t>
      </w:r>
    </w:p>
    <w:p w:rsidR="00B42036" w:rsidRDefault="00B42036"/>
    <w:p w:rsidR="00B42036" w:rsidRDefault="00B42036"/>
    <w:sectPr w:rsidR="00B420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C2C17"/>
    <w:rsid w:val="005D3F9D"/>
    <w:rsid w:val="005E7E77"/>
    <w:rsid w:val="005F383A"/>
    <w:rsid w:val="005F4315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8F5FF4"/>
    <w:rsid w:val="009C58E6"/>
    <w:rsid w:val="009D1E4B"/>
    <w:rsid w:val="009F3F2E"/>
    <w:rsid w:val="00A45204"/>
    <w:rsid w:val="00A60957"/>
    <w:rsid w:val="00AA4825"/>
    <w:rsid w:val="00AD2AA0"/>
    <w:rsid w:val="00AE7D40"/>
    <w:rsid w:val="00B42036"/>
    <w:rsid w:val="00B71029"/>
    <w:rsid w:val="00BA5FFD"/>
    <w:rsid w:val="00BB1CD2"/>
    <w:rsid w:val="00C00E30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42036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42036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4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dcterms:created xsi:type="dcterms:W3CDTF">2013-10-31T19:35:00Z</dcterms:created>
  <dcterms:modified xsi:type="dcterms:W3CDTF">2013-10-31T19:36:00Z</dcterms:modified>
</cp:coreProperties>
</file>