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80" w:rsidRDefault="00D83080" w:rsidP="00D83080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TO:       All Graduate </w:t>
      </w:r>
      <w:proofErr w:type="gramStart"/>
      <w:r>
        <w:rPr>
          <w:rFonts w:asciiTheme="majorHAnsi" w:hAnsiTheme="majorHAnsi" w:cs="Courier New"/>
          <w:b/>
          <w:bCs/>
        </w:rPr>
        <w:t>Faculty</w:t>
      </w:r>
      <w:proofErr w:type="gramEnd"/>
    </w:p>
    <w:p w:rsidR="00D83080" w:rsidRDefault="00D83080" w:rsidP="00D83080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D83080" w:rsidRDefault="00D83080" w:rsidP="00D83080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>
          <w:rPr>
            <w:rFonts w:asciiTheme="majorHAnsi" w:hAnsiTheme="majorHAnsi" w:cs="Courier New"/>
            <w:b/>
            <w:bCs/>
          </w:rPr>
          <w:t>Vicky Turner</w:t>
        </w:r>
      </w:smartTag>
    </w:p>
    <w:p w:rsidR="00D83080" w:rsidRDefault="00D83080" w:rsidP="00D83080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                   Doctoral Degree Coordinator</w:t>
      </w:r>
    </w:p>
    <w:p w:rsidR="00D83080" w:rsidRDefault="00D83080" w:rsidP="00D83080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D83080" w:rsidRDefault="00D83080" w:rsidP="00D83080">
      <w:pPr>
        <w:pStyle w:val="Heading2"/>
        <w:rPr>
          <w:rFonts w:asciiTheme="majorHAnsi" w:hAnsiTheme="majorHAnsi" w:cs="Courier New"/>
          <w:bCs/>
        </w:rPr>
      </w:pPr>
      <w:r>
        <w:rPr>
          <w:rFonts w:asciiTheme="majorHAnsi" w:hAnsiTheme="majorHAnsi"/>
        </w:rPr>
        <w:t>DATE:     June 3, 2011</w:t>
      </w:r>
    </w:p>
    <w:p w:rsidR="00D83080" w:rsidRDefault="00D83080" w:rsidP="00D83080">
      <w:pPr>
        <w:rPr>
          <w:rFonts w:asciiTheme="majorHAnsi" w:hAnsiTheme="majorHAnsi"/>
        </w:rPr>
      </w:pPr>
    </w:p>
    <w:p w:rsidR="00D83080" w:rsidRDefault="00D83080" w:rsidP="00D83080">
      <w:pPr>
        <w:rPr>
          <w:rFonts w:asciiTheme="majorHAnsi" w:hAnsiTheme="majorHAnsi" w:cs="Courier New"/>
          <w:b/>
          <w:bCs/>
          <w:u w:val="single"/>
        </w:rPr>
      </w:pPr>
      <w:r>
        <w:rPr>
          <w:rFonts w:asciiTheme="majorHAnsi" w:hAnsiTheme="majorHAnsi" w:cs="Courier New"/>
          <w:b/>
          <w:bCs/>
          <w:u w:val="single"/>
        </w:rPr>
        <w:t>RE:       Schedule of Proposal Defenses &amp; Final Defenses for June 2011</w:t>
      </w:r>
    </w:p>
    <w:p w:rsidR="00D83080" w:rsidRDefault="00D83080" w:rsidP="00D83080"/>
    <w:p w:rsidR="00D83080" w:rsidRDefault="00D83080">
      <w:r>
        <w:rPr>
          <w:noProof/>
        </w:rPr>
        <w:t>Mon., June 6, 9:00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6328B9">
        <w:rPr>
          <w:b/>
          <w:noProof/>
          <w:u w:val="single"/>
        </w:rPr>
        <w:t>Tina Harris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An Integrated Learning System: Impact on At-Risk Students Ninth Grade TAKS Mathematics Achievement</w:t>
      </w:r>
    </w:p>
    <w:p w:rsidR="00D83080" w:rsidRDefault="00D83080">
      <w:r>
        <w:t xml:space="preserve">Major Advisor:  </w:t>
      </w:r>
      <w:r>
        <w:rPr>
          <w:noProof/>
        </w:rPr>
        <w:t>Dr. Sam Roberson</w:t>
      </w:r>
    </w:p>
    <w:p w:rsidR="00D83080" w:rsidRDefault="00D83080">
      <w:r>
        <w:t xml:space="preserve">Graduate Council Representative:  </w:t>
      </w:r>
      <w:r>
        <w:rPr>
          <w:noProof/>
        </w:rPr>
        <w:t>Dr. Timothy Wilson</w:t>
      </w:r>
    </w:p>
    <w:p w:rsidR="00D83080" w:rsidRDefault="00D83080"/>
    <w:p w:rsidR="00D83080" w:rsidRDefault="00D83080">
      <w:r>
        <w:rPr>
          <w:noProof/>
        </w:rPr>
        <w:t>Tues., June 7,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328B9">
        <w:rPr>
          <w:b/>
          <w:noProof/>
          <w:u w:val="single"/>
        </w:rPr>
        <w:t>Chris Bradshaw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Designing a Homeland Security Curriculum in American Higher Education</w:t>
      </w:r>
    </w:p>
    <w:p w:rsidR="00D83080" w:rsidRDefault="00D83080">
      <w:r>
        <w:t xml:space="preserve">Major Advisor:  </w:t>
      </w:r>
      <w:r>
        <w:rPr>
          <w:noProof/>
        </w:rPr>
        <w:t>Dr. Jon Travis</w:t>
      </w:r>
    </w:p>
    <w:p w:rsidR="00D83080" w:rsidRDefault="00D83080">
      <w:r>
        <w:t xml:space="preserve">Graduate Council Representative:  </w:t>
      </w:r>
      <w:r>
        <w:rPr>
          <w:noProof/>
        </w:rPr>
        <w:t>Dr. Daniel Creider</w:t>
      </w:r>
    </w:p>
    <w:p w:rsidR="00D83080" w:rsidRDefault="00D83080"/>
    <w:p w:rsidR="00D83080" w:rsidRDefault="00D83080">
      <w:r>
        <w:rPr>
          <w:noProof/>
        </w:rPr>
        <w:t xml:space="preserve">Thurs., June 9, 10:00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EDN 113 E</w:t>
      </w:r>
      <w:r>
        <w:t xml:space="preserve">, </w:t>
      </w:r>
      <w:r w:rsidRPr="006328B9">
        <w:rPr>
          <w:b/>
          <w:noProof/>
          <w:u w:val="single"/>
        </w:rPr>
        <w:t>Rob O’Connor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North Texas School Superintendents’ Perspectives on Strategies to Hold a Successful Tax Ratification Election</w:t>
      </w:r>
    </w:p>
    <w:p w:rsidR="00D83080" w:rsidRDefault="00D83080">
      <w:r>
        <w:t xml:space="preserve">Major Advisor:  </w:t>
      </w:r>
      <w:r>
        <w:rPr>
          <w:noProof/>
        </w:rPr>
        <w:t>Dr. Casey Brown</w:t>
      </w:r>
    </w:p>
    <w:p w:rsidR="00D83080" w:rsidRDefault="00D83080">
      <w:r>
        <w:t xml:space="preserve">Graduate Council Representative:  </w:t>
      </w:r>
      <w:r>
        <w:rPr>
          <w:noProof/>
        </w:rPr>
        <w:t xml:space="preserve"> Dr. Curt Carlson</w:t>
      </w:r>
    </w:p>
    <w:p w:rsidR="00D83080" w:rsidRDefault="00D83080"/>
    <w:p w:rsidR="00D83080" w:rsidRDefault="00D83080">
      <w:r>
        <w:rPr>
          <w:noProof/>
        </w:rPr>
        <w:t>Thurs., June 9, 1:00 pm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6328B9">
        <w:rPr>
          <w:b/>
          <w:noProof/>
          <w:u w:val="single"/>
        </w:rPr>
        <w:t>Timothy White</w:t>
      </w:r>
      <w:r>
        <w:t xml:space="preserve">, </w:t>
      </w:r>
      <w:r>
        <w:rPr>
          <w:noProof/>
        </w:rPr>
        <w:t>Proposal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I Know My Rights! What Do You Mean, ‘My Responsibilities?’ Academic Entitlement: Responses to Sensitization Experiments</w:t>
      </w:r>
    </w:p>
    <w:p w:rsidR="00D83080" w:rsidRDefault="00D83080">
      <w:r>
        <w:t xml:space="preserve">Major Advisor:  </w:t>
      </w:r>
      <w:r>
        <w:rPr>
          <w:noProof/>
        </w:rPr>
        <w:t>Dr. Gail Johnson</w:t>
      </w:r>
    </w:p>
    <w:p w:rsidR="00D83080" w:rsidRDefault="00D83080">
      <w:r>
        <w:t xml:space="preserve"> </w:t>
      </w:r>
    </w:p>
    <w:p w:rsidR="00D83080" w:rsidRDefault="00D83080"/>
    <w:p w:rsidR="00D83080" w:rsidRDefault="00D83080">
      <w:r>
        <w:rPr>
          <w:noProof/>
        </w:rPr>
        <w:t>Thurs., June 9,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328B9">
        <w:rPr>
          <w:b/>
          <w:noProof/>
          <w:u w:val="single"/>
        </w:rPr>
        <w:t>Warangkhana Sutin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Successful Completion of a Degree Program by International Students and Domestic Students at Uttaradit, Chiang Mai, and Chiang Rai Rajabhat Universities</w:t>
      </w:r>
    </w:p>
    <w:p w:rsidR="00D83080" w:rsidRDefault="00D83080">
      <w:r>
        <w:t xml:space="preserve">Major Advisor:  </w:t>
      </w:r>
      <w:r>
        <w:rPr>
          <w:noProof/>
        </w:rPr>
        <w:t>Dr. Jon Travis</w:t>
      </w:r>
    </w:p>
    <w:p w:rsidR="00D83080" w:rsidRDefault="00D83080">
      <w:r>
        <w:t xml:space="preserve">Graduate Council Representative:  </w:t>
      </w:r>
      <w:r>
        <w:rPr>
          <w:noProof/>
        </w:rPr>
        <w:t xml:space="preserve"> Dr. Steve Armstrong</w:t>
      </w:r>
    </w:p>
    <w:p w:rsidR="00D83080" w:rsidRDefault="00D83080"/>
    <w:p w:rsidR="00D83080" w:rsidRDefault="00D83080">
      <w:r>
        <w:rPr>
          <w:noProof/>
        </w:rPr>
        <w:t>Fri., June 10, 2:00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6328B9">
        <w:rPr>
          <w:b/>
          <w:noProof/>
          <w:u w:val="single"/>
        </w:rPr>
        <w:t>Jamaica Powell Chapple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The Impact of Child-Parent Relationship Therapy on Parenting Stress and Child Externalizing Behaviors in Families with Multiples</w:t>
      </w:r>
    </w:p>
    <w:p w:rsidR="00D83080" w:rsidRDefault="00D83080">
      <w:r>
        <w:t xml:space="preserve">Major Advisor:  </w:t>
      </w:r>
      <w:r>
        <w:rPr>
          <w:noProof/>
        </w:rPr>
        <w:t>Dr. Steve Armstrong</w:t>
      </w:r>
    </w:p>
    <w:p w:rsidR="00D83080" w:rsidRDefault="00D83080">
      <w:pPr>
        <w:rPr>
          <w:noProof/>
        </w:rPr>
      </w:pPr>
      <w:r>
        <w:t xml:space="preserve">Graduate Council Representative:  </w:t>
      </w:r>
      <w:r>
        <w:rPr>
          <w:noProof/>
        </w:rPr>
        <w:t xml:space="preserve"> Dr. Timothy Wilson</w:t>
      </w:r>
    </w:p>
    <w:p w:rsidR="00334DB8" w:rsidRDefault="00334DB8">
      <w:pPr>
        <w:rPr>
          <w:noProof/>
        </w:rPr>
      </w:pPr>
    </w:p>
    <w:p w:rsidR="00334DB8" w:rsidRDefault="00334DB8"/>
    <w:p w:rsidR="00D83080" w:rsidRDefault="00D83080"/>
    <w:p w:rsidR="00D83080" w:rsidRDefault="00D83080">
      <w:r>
        <w:rPr>
          <w:noProof/>
        </w:rPr>
        <w:t>Mon., June 13,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328B9">
        <w:rPr>
          <w:b/>
          <w:noProof/>
          <w:u w:val="single"/>
        </w:rPr>
        <w:t>Steven Salvato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Comparative Analysis of a Nontraditional General Chemistry Textbook and Selected Traditional Textbooks Used in Texas Community Colleges</w:t>
      </w:r>
    </w:p>
    <w:p w:rsidR="00D83080" w:rsidRDefault="00D83080">
      <w:r>
        <w:t xml:space="preserve">Major Advisor:  </w:t>
      </w:r>
      <w:r>
        <w:rPr>
          <w:noProof/>
        </w:rPr>
        <w:t>Dr. Rodger Pool</w:t>
      </w:r>
    </w:p>
    <w:p w:rsidR="00D83080" w:rsidRDefault="00D83080">
      <w:r>
        <w:t xml:space="preserve">Graduate Council Representative:  </w:t>
      </w:r>
      <w:r>
        <w:rPr>
          <w:noProof/>
        </w:rPr>
        <w:t xml:space="preserve"> Dr. Ben Jang</w:t>
      </w:r>
    </w:p>
    <w:p w:rsidR="00D83080" w:rsidRDefault="00D83080"/>
    <w:p w:rsidR="00D83080" w:rsidRDefault="00D83080">
      <w:r>
        <w:rPr>
          <w:noProof/>
        </w:rPr>
        <w:t>Tues., June 14,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6328B9">
        <w:rPr>
          <w:b/>
          <w:noProof/>
          <w:u w:val="single"/>
        </w:rPr>
        <w:t>Vandiver Patterson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A Longitudinal Examination of the Relationship of Selected Institutional Variables to Community College Foundation Revenue</w:t>
      </w:r>
    </w:p>
    <w:p w:rsidR="00D83080" w:rsidRDefault="00D83080">
      <w:r>
        <w:t xml:space="preserve">Major Advisor:  </w:t>
      </w:r>
      <w:r>
        <w:rPr>
          <w:noProof/>
        </w:rPr>
        <w:t>Dr. Madeline Justice</w:t>
      </w:r>
    </w:p>
    <w:p w:rsidR="00D83080" w:rsidRDefault="00D83080">
      <w:r>
        <w:t xml:space="preserve">Graduate Council Representative:  </w:t>
      </w:r>
      <w:r>
        <w:rPr>
          <w:noProof/>
        </w:rPr>
        <w:t>Dr. Mary Beth Sampson</w:t>
      </w:r>
    </w:p>
    <w:p w:rsidR="00D83080" w:rsidRDefault="00D83080"/>
    <w:p w:rsidR="00D83080" w:rsidRDefault="00D83080">
      <w:r>
        <w:rPr>
          <w:noProof/>
        </w:rPr>
        <w:t>Mon., June 20, 1:00 pm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6328B9">
        <w:rPr>
          <w:b/>
          <w:noProof/>
          <w:u w:val="single"/>
        </w:rPr>
        <w:t>Kristin O’Donnell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Examining Joint Attention and Its Effect on Skill Acquisition in Children With Autism Using a Group Drumming Therapy Approach</w:t>
      </w:r>
    </w:p>
    <w:p w:rsidR="00D83080" w:rsidRDefault="00D83080">
      <w:r>
        <w:t xml:space="preserve">Major Advisor:  </w:t>
      </w:r>
      <w:r>
        <w:rPr>
          <w:noProof/>
        </w:rPr>
        <w:t>Dr. Steve Ball</w:t>
      </w:r>
    </w:p>
    <w:p w:rsidR="00D83080" w:rsidRDefault="00D83080">
      <w:r>
        <w:t xml:space="preserve">Graduate Council Representative:  </w:t>
      </w:r>
      <w:r>
        <w:rPr>
          <w:noProof/>
        </w:rPr>
        <w:t>Dr. Merry Boggs</w:t>
      </w:r>
    </w:p>
    <w:p w:rsidR="00D83080" w:rsidRDefault="00D83080"/>
    <w:p w:rsidR="00D83080" w:rsidRDefault="00D83080">
      <w:r>
        <w:rPr>
          <w:noProof/>
        </w:rPr>
        <w:t>Thurs., June 23, 10:00 am</w:t>
      </w:r>
      <w:r>
        <w:t xml:space="preserve">, </w:t>
      </w:r>
      <w:r>
        <w:rPr>
          <w:noProof/>
        </w:rPr>
        <w:t>EDS 101/MPLX 135</w:t>
      </w:r>
      <w:r>
        <w:t xml:space="preserve">, </w:t>
      </w:r>
      <w:r w:rsidRPr="006328B9">
        <w:rPr>
          <w:b/>
          <w:noProof/>
          <w:u w:val="single"/>
        </w:rPr>
        <w:t>Makita Gillespie</w:t>
      </w:r>
      <w:r>
        <w:t xml:space="preserve">, </w:t>
      </w:r>
      <w:r>
        <w:rPr>
          <w:noProof/>
        </w:rPr>
        <w:t>Final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>The Impact of a Reggio-Inspired Professional Learning Community on a Newly Implemented Two-Way Immersion Program</w:t>
      </w:r>
    </w:p>
    <w:p w:rsidR="00D83080" w:rsidRDefault="00D83080">
      <w:r>
        <w:t xml:space="preserve">Major Advisor:  </w:t>
      </w:r>
      <w:r>
        <w:rPr>
          <w:noProof/>
        </w:rPr>
        <w:t>Dr. Martha Foote</w:t>
      </w:r>
    </w:p>
    <w:p w:rsidR="00D83080" w:rsidRDefault="00D83080">
      <w:r>
        <w:t xml:space="preserve">Graduate Council Representative:  </w:t>
      </w:r>
      <w:r>
        <w:rPr>
          <w:noProof/>
        </w:rPr>
        <w:t>Dr. Madeline Justice</w:t>
      </w:r>
    </w:p>
    <w:p w:rsidR="00D83080" w:rsidRDefault="00D83080"/>
    <w:p w:rsidR="00D83080" w:rsidRDefault="00D83080">
      <w:r>
        <w:rPr>
          <w:noProof/>
        </w:rPr>
        <w:t>Mon., June 27, 10:00 am</w:t>
      </w:r>
      <w:r>
        <w:t xml:space="preserve">, </w:t>
      </w:r>
      <w:r>
        <w:rPr>
          <w:noProof/>
        </w:rPr>
        <w:t>EDS 101/MPLX 135</w:t>
      </w:r>
      <w:r>
        <w:t xml:space="preserve">, </w:t>
      </w:r>
      <w:r w:rsidRPr="006328B9">
        <w:rPr>
          <w:b/>
          <w:noProof/>
          <w:u w:val="single"/>
        </w:rPr>
        <w:t>Kimberly Allen</w:t>
      </w:r>
      <w:r>
        <w:t xml:space="preserve">, </w:t>
      </w:r>
      <w:r>
        <w:rPr>
          <w:noProof/>
        </w:rPr>
        <w:t>Proposal Defense</w:t>
      </w:r>
    </w:p>
    <w:p w:rsidR="00D83080" w:rsidRPr="0030430A" w:rsidRDefault="00D83080">
      <w:pPr>
        <w:rPr>
          <w:i/>
        </w:rPr>
      </w:pPr>
      <w:r w:rsidRPr="006328B9">
        <w:rPr>
          <w:i/>
          <w:noProof/>
        </w:rPr>
        <w:t xml:space="preserve">The Effects of Students’ Vocabulary Instruction on 2nd Grade Urban Children’s Performance on Vocabulary Achievement </w:t>
      </w:r>
    </w:p>
    <w:p w:rsidR="00D83080" w:rsidRDefault="00D83080">
      <w:r>
        <w:t xml:space="preserve">Major Advisor:  </w:t>
      </w:r>
      <w:r>
        <w:rPr>
          <w:noProof/>
        </w:rPr>
        <w:t>Dr. Jennifer Sennette</w:t>
      </w:r>
    </w:p>
    <w:p w:rsidR="00D83080" w:rsidRDefault="00D83080">
      <w:r>
        <w:t xml:space="preserve"> </w:t>
      </w:r>
    </w:p>
    <w:p w:rsidR="00D83080" w:rsidRDefault="00D83080"/>
    <w:p w:rsidR="00D83080" w:rsidRDefault="00D83080"/>
    <w:sectPr w:rsidR="00D8308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34DB8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95593"/>
    <w:rsid w:val="007D374F"/>
    <w:rsid w:val="008251C5"/>
    <w:rsid w:val="00851769"/>
    <w:rsid w:val="00876431"/>
    <w:rsid w:val="00883FAC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83080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D83080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334D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34D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3</cp:revision>
  <cp:lastPrinted>2011-06-03T21:39:00Z</cp:lastPrinted>
  <dcterms:created xsi:type="dcterms:W3CDTF">2011-06-03T21:38:00Z</dcterms:created>
  <dcterms:modified xsi:type="dcterms:W3CDTF">2011-06-03T21:40:00Z</dcterms:modified>
</cp:coreProperties>
</file>