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D71" w:rsidRDefault="007C5D71" w:rsidP="007C5D71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7C5D71" w:rsidRDefault="007C5D71" w:rsidP="007C5D71">
      <w:pPr>
        <w:spacing w:line="240" w:lineRule="atLeast"/>
        <w:rPr>
          <w:b/>
          <w:bCs/>
        </w:rPr>
      </w:pPr>
    </w:p>
    <w:p w:rsidR="007C5D71" w:rsidRDefault="007C5D71" w:rsidP="007C5D71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7C5D71" w:rsidRDefault="007C5D71" w:rsidP="007C5D71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7C5D71" w:rsidRDefault="007C5D71" w:rsidP="007C5D71">
      <w:pPr>
        <w:spacing w:line="240" w:lineRule="atLeast"/>
        <w:rPr>
          <w:b/>
          <w:bCs/>
        </w:rPr>
      </w:pPr>
    </w:p>
    <w:p w:rsidR="007C5D71" w:rsidRDefault="007C5D71" w:rsidP="007C5D71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April 29, 2010</w:t>
      </w:r>
    </w:p>
    <w:p w:rsidR="007C5D71" w:rsidRDefault="007C5D71" w:rsidP="007C5D71"/>
    <w:p w:rsidR="007C5D71" w:rsidRDefault="007C5D71" w:rsidP="007C5D71">
      <w:pP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 Final Defenses for May 2010</w:t>
      </w:r>
    </w:p>
    <w:p w:rsidR="007C5D71" w:rsidRDefault="007C5D71" w:rsidP="007C5D71">
      <w:pPr>
        <w:rPr>
          <w:noProof/>
        </w:rPr>
      </w:pPr>
      <w:r>
        <w:rPr>
          <w:noProof/>
        </w:rPr>
        <w:t>______________________________________________________________________</w:t>
      </w:r>
    </w:p>
    <w:p w:rsidR="007C5D71" w:rsidRDefault="007C5D71"/>
    <w:p w:rsidR="007C5D71" w:rsidRDefault="007C5D71"/>
    <w:p w:rsidR="007C5D71" w:rsidRDefault="007C5D71">
      <w:r>
        <w:rPr>
          <w:noProof/>
        </w:rPr>
        <w:t>Monday, May 3, 9:30 am</w:t>
      </w:r>
      <w:r>
        <w:t xml:space="preserve">, </w:t>
      </w:r>
      <w:r>
        <w:rPr>
          <w:noProof/>
        </w:rPr>
        <w:t>EDS 101/MPLX 135</w:t>
      </w:r>
      <w:r>
        <w:t xml:space="preserve">, </w:t>
      </w:r>
      <w:r w:rsidRPr="004C5BBF">
        <w:rPr>
          <w:b/>
          <w:noProof/>
          <w:u w:val="single"/>
        </w:rPr>
        <w:t>Sandy Bishoff</w:t>
      </w:r>
      <w:r>
        <w:t xml:space="preserve">, </w:t>
      </w:r>
      <w:r>
        <w:rPr>
          <w:noProof/>
        </w:rPr>
        <w:t>Final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 xml:space="preserve">The Impact of Using Student Dictated Oral Review Stories on Science Vocabulary Usage, Content Knowledge, and Non-Fiction Writing of First Grade Students </w:t>
      </w:r>
    </w:p>
    <w:p w:rsidR="007C5D71" w:rsidRDefault="007C5D71">
      <w:r>
        <w:t xml:space="preserve">Major Adviser:  </w:t>
      </w:r>
      <w:r>
        <w:rPr>
          <w:noProof/>
        </w:rPr>
        <w:t>Dr. Elton Stetson</w:t>
      </w:r>
    </w:p>
    <w:p w:rsidR="007C5D71" w:rsidRDefault="007C5D71">
      <w:r>
        <w:t xml:space="preserve">Graduate Council Representative:  </w:t>
      </w:r>
      <w:r>
        <w:rPr>
          <w:noProof/>
        </w:rPr>
        <w:t>Dr. John Hanners</w:t>
      </w:r>
    </w:p>
    <w:p w:rsidR="007C5D71" w:rsidRDefault="007C5D71"/>
    <w:p w:rsidR="007C5D71" w:rsidRDefault="007C5D71">
      <w:r>
        <w:rPr>
          <w:noProof/>
        </w:rPr>
        <w:t>Monday, May 3, 12:30 pm</w:t>
      </w:r>
      <w:r>
        <w:t xml:space="preserve">, </w:t>
      </w:r>
      <w:r>
        <w:rPr>
          <w:noProof/>
        </w:rPr>
        <w:t>EDS 101/ MPLX 135</w:t>
      </w:r>
      <w:r>
        <w:t xml:space="preserve">, </w:t>
      </w:r>
      <w:r w:rsidRPr="004C5BBF">
        <w:rPr>
          <w:b/>
          <w:noProof/>
          <w:u w:val="single"/>
        </w:rPr>
        <w:t>Leslie Russell</w:t>
      </w:r>
      <w:r>
        <w:t xml:space="preserve">, </w:t>
      </w:r>
      <w:r>
        <w:rPr>
          <w:noProof/>
        </w:rPr>
        <w:t>Final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>The Impact of Thinking Maps on the Reading Comprehension of Elementary School Students</w:t>
      </w:r>
    </w:p>
    <w:p w:rsidR="007C5D71" w:rsidRDefault="007C5D71">
      <w:r>
        <w:t xml:space="preserve">Major Adviser:  </w:t>
      </w:r>
      <w:r>
        <w:rPr>
          <w:noProof/>
        </w:rPr>
        <w:t>Dr. Mary Beth Sampson</w:t>
      </w:r>
    </w:p>
    <w:p w:rsidR="007C5D71" w:rsidRDefault="007C5D71">
      <w:r>
        <w:t xml:space="preserve">Graduate Council Representative:  </w:t>
      </w:r>
      <w:r>
        <w:rPr>
          <w:noProof/>
        </w:rPr>
        <w:t>Dr. Sukwon Kim</w:t>
      </w:r>
    </w:p>
    <w:p w:rsidR="007C5D71" w:rsidRDefault="007C5D71"/>
    <w:p w:rsidR="007C5D71" w:rsidRDefault="007C5D71">
      <w:r>
        <w:rPr>
          <w:noProof/>
        </w:rPr>
        <w:t>Tues., May 4, 9:00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4C5BBF">
        <w:rPr>
          <w:b/>
          <w:noProof/>
          <w:u w:val="single"/>
        </w:rPr>
        <w:t>Tina Harris</w:t>
      </w:r>
      <w:r>
        <w:t xml:space="preserve">, </w:t>
      </w:r>
      <w:r>
        <w:rPr>
          <w:noProof/>
        </w:rPr>
        <w:t>Proposal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>Integrating Learning System: The Impact on At Risk Student Achievement on Ninth Grade Mathematics TAKS Test</w:t>
      </w:r>
    </w:p>
    <w:p w:rsidR="007C5D71" w:rsidRDefault="007C5D71">
      <w:r>
        <w:t xml:space="preserve">Major Adviser:  </w:t>
      </w:r>
      <w:r>
        <w:rPr>
          <w:noProof/>
        </w:rPr>
        <w:t>Dr. Sam Roberson</w:t>
      </w:r>
    </w:p>
    <w:p w:rsidR="007C5D71" w:rsidRDefault="007C5D71">
      <w:r>
        <w:t xml:space="preserve">Graduate Council Representative:  </w:t>
      </w:r>
      <w:r>
        <w:rPr>
          <w:noProof/>
        </w:rPr>
        <w:t>Dr. John Humphreys</w:t>
      </w:r>
    </w:p>
    <w:p w:rsidR="007C5D71" w:rsidRDefault="007C5D71"/>
    <w:p w:rsidR="007C5D71" w:rsidRDefault="007C5D71">
      <w:r>
        <w:rPr>
          <w:noProof/>
        </w:rPr>
        <w:t>Wed., May 5, 2:00 pm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4C5BBF">
        <w:rPr>
          <w:b/>
          <w:noProof/>
          <w:u w:val="single"/>
        </w:rPr>
        <w:t>William Scott Lancaster</w:t>
      </w:r>
      <w:r>
        <w:t xml:space="preserve">, </w:t>
      </w:r>
      <w:r>
        <w:rPr>
          <w:noProof/>
        </w:rPr>
        <w:t>Proposal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>A Larum for London: An Authoritative Critical Edition of the Performative Text</w:t>
      </w:r>
    </w:p>
    <w:p w:rsidR="007C5D71" w:rsidRDefault="007C5D71">
      <w:r>
        <w:t xml:space="preserve">Major Adviser:  </w:t>
      </w:r>
      <w:r>
        <w:rPr>
          <w:noProof/>
        </w:rPr>
        <w:t>Dr. Kathryn Jacobs</w:t>
      </w:r>
    </w:p>
    <w:p w:rsidR="007C5D71" w:rsidRDefault="007C5D71">
      <w:r>
        <w:t xml:space="preserve">Graduate Council Representative:  </w:t>
      </w:r>
      <w:r>
        <w:rPr>
          <w:noProof/>
        </w:rPr>
        <w:t xml:space="preserve"> Dr. Jon Travis</w:t>
      </w:r>
    </w:p>
    <w:p w:rsidR="007C5D71" w:rsidRDefault="007C5D71"/>
    <w:p w:rsidR="007C5D71" w:rsidRDefault="007C5D71">
      <w:r>
        <w:rPr>
          <w:noProof/>
        </w:rPr>
        <w:t>Thurs., May 6,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4C5BBF">
        <w:rPr>
          <w:b/>
          <w:noProof/>
          <w:u w:val="single"/>
        </w:rPr>
        <w:t>Karl E. Payton</w:t>
      </w:r>
      <w:r>
        <w:t xml:space="preserve">, </w:t>
      </w:r>
      <w:r>
        <w:rPr>
          <w:noProof/>
        </w:rPr>
        <w:t>Proposal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>Homeschooling as a Predictor of Communication Apprehension Among College Freshman</w:t>
      </w:r>
    </w:p>
    <w:p w:rsidR="007C5D71" w:rsidRDefault="007C5D71">
      <w:r>
        <w:t xml:space="preserve">Major Adviser:  </w:t>
      </w:r>
      <w:r>
        <w:rPr>
          <w:noProof/>
        </w:rPr>
        <w:t>Dr. Joyce Scott</w:t>
      </w:r>
    </w:p>
    <w:p w:rsidR="007C5D71" w:rsidRDefault="007C5D71">
      <w:r>
        <w:t xml:space="preserve">Graduate Council Representative:  </w:t>
      </w:r>
      <w:r>
        <w:rPr>
          <w:noProof/>
        </w:rPr>
        <w:t xml:space="preserve"> Dr. Lavelle Hendricks</w:t>
      </w:r>
    </w:p>
    <w:p w:rsidR="007C5D71" w:rsidRDefault="007C5D71"/>
    <w:p w:rsidR="007C5D71" w:rsidRDefault="007C5D71">
      <w:r>
        <w:rPr>
          <w:noProof/>
        </w:rPr>
        <w:t>Fri., May 7, 8:30 am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4C5BBF">
        <w:rPr>
          <w:b/>
          <w:noProof/>
          <w:u w:val="single"/>
        </w:rPr>
        <w:t>Ofori Charles Asante</w:t>
      </w:r>
      <w:r>
        <w:t xml:space="preserve">, </w:t>
      </w:r>
      <w:r>
        <w:rPr>
          <w:noProof/>
        </w:rPr>
        <w:t>Final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>A Qualitative Exploration of Marital Satisfaction Among Filipino Americans and European Americans in Intercultural Marriages: A Cross-Case Analysis</w:t>
      </w:r>
    </w:p>
    <w:p w:rsidR="007C5D71" w:rsidRDefault="007C5D71">
      <w:r>
        <w:t xml:space="preserve">Major Adviser:  </w:t>
      </w:r>
      <w:r>
        <w:rPr>
          <w:noProof/>
        </w:rPr>
        <w:t>Dr. Amir Abbassi</w:t>
      </w:r>
    </w:p>
    <w:p w:rsidR="007C5D71" w:rsidRDefault="007C5D71">
      <w:r>
        <w:t xml:space="preserve">Graduate Council Representative:  </w:t>
      </w:r>
      <w:r>
        <w:rPr>
          <w:noProof/>
        </w:rPr>
        <w:t xml:space="preserve"> Dr. Robert Williams</w:t>
      </w:r>
    </w:p>
    <w:p w:rsidR="007C5D71" w:rsidRDefault="007C5D71"/>
    <w:p w:rsidR="007C5D71" w:rsidRDefault="007C5D71">
      <w:r>
        <w:rPr>
          <w:noProof/>
        </w:rPr>
        <w:t>Fri., May 7,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4C5BBF">
        <w:rPr>
          <w:b/>
          <w:noProof/>
          <w:u w:val="single"/>
        </w:rPr>
        <w:t>Quinessa Johnson</w:t>
      </w:r>
      <w:r>
        <w:t xml:space="preserve">, </w:t>
      </w:r>
      <w:r>
        <w:rPr>
          <w:noProof/>
        </w:rPr>
        <w:t>Final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>The Relationship Among Self-Esteem, Locus of Control, and Predisposition Toward Forgiveness in African American and Hispanic Female College Students</w:t>
      </w:r>
    </w:p>
    <w:p w:rsidR="007C5D71" w:rsidRDefault="007C5D71">
      <w:r>
        <w:t xml:space="preserve">Major Adviser:  </w:t>
      </w:r>
      <w:r>
        <w:rPr>
          <w:noProof/>
        </w:rPr>
        <w:t>Dr. Kathy Oden</w:t>
      </w:r>
    </w:p>
    <w:p w:rsidR="007C5D71" w:rsidRDefault="007C5D71">
      <w:r>
        <w:t xml:space="preserve">Graduate Council Representative:  </w:t>
      </w:r>
      <w:r>
        <w:rPr>
          <w:noProof/>
        </w:rPr>
        <w:t xml:space="preserve"> Dr. Curt Carlson</w:t>
      </w:r>
    </w:p>
    <w:p w:rsidR="007C5D71" w:rsidRDefault="007C5D71"/>
    <w:p w:rsidR="007C5D71" w:rsidRDefault="007C5D71">
      <w:r>
        <w:rPr>
          <w:noProof/>
        </w:rPr>
        <w:t>Mon., May 10, 10:00 am</w:t>
      </w:r>
      <w:r>
        <w:t xml:space="preserve">, </w:t>
      </w:r>
      <w:r>
        <w:rPr>
          <w:noProof/>
        </w:rPr>
        <w:t>EDS 101/MPLX 135</w:t>
      </w:r>
      <w:r>
        <w:t xml:space="preserve">, </w:t>
      </w:r>
      <w:r w:rsidRPr="004C5BBF">
        <w:rPr>
          <w:b/>
          <w:noProof/>
          <w:u w:val="single"/>
        </w:rPr>
        <w:t>Rozanna May</w:t>
      </w:r>
      <w:r>
        <w:t xml:space="preserve">, </w:t>
      </w:r>
      <w:r>
        <w:rPr>
          <w:noProof/>
        </w:rPr>
        <w:t>Final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>Teacher Education and Preparation: Attitudes, Beliefs, and Knowledge About Teaching the Culturally Diverse Student</w:t>
      </w:r>
    </w:p>
    <w:p w:rsidR="007C5D71" w:rsidRDefault="007C5D71">
      <w:r>
        <w:t xml:space="preserve">Major Adviser:  </w:t>
      </w:r>
      <w:r>
        <w:rPr>
          <w:noProof/>
        </w:rPr>
        <w:t>Dr. Gilbert Naizer</w:t>
      </w:r>
    </w:p>
    <w:p w:rsidR="007C5D71" w:rsidRDefault="007C5D71">
      <w:r>
        <w:t xml:space="preserve">Graduate Council Representative:  </w:t>
      </w:r>
      <w:r>
        <w:rPr>
          <w:noProof/>
        </w:rPr>
        <w:t xml:space="preserve"> Dr. Ken Alford</w:t>
      </w:r>
    </w:p>
    <w:p w:rsidR="007C5D71" w:rsidRDefault="007C5D71"/>
    <w:p w:rsidR="007C5D71" w:rsidRDefault="007C5D71">
      <w:r>
        <w:rPr>
          <w:noProof/>
        </w:rPr>
        <w:t>Tues., May 11, 2:00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4C5BBF">
        <w:rPr>
          <w:b/>
          <w:noProof/>
          <w:u w:val="single"/>
        </w:rPr>
        <w:t>Daniel Chad Crawford</w:t>
      </w:r>
      <w:r>
        <w:t xml:space="preserve">, </w:t>
      </w:r>
      <w:r>
        <w:rPr>
          <w:noProof/>
        </w:rPr>
        <w:t>Proposal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>Perceptions and Usage of Local Policy Exemption by Texas Public School Districts Allowing Less-Than-Annual Appraisals in Place of the Professional Development Appraisal System</w:t>
      </w:r>
    </w:p>
    <w:p w:rsidR="007C5D71" w:rsidRDefault="007C5D71">
      <w:r>
        <w:t xml:space="preserve">Major Adviser:  </w:t>
      </w:r>
      <w:r>
        <w:rPr>
          <w:noProof/>
        </w:rPr>
        <w:t>Dr. Jane MacDonald</w:t>
      </w:r>
    </w:p>
    <w:p w:rsidR="007C5D71" w:rsidRDefault="007C5D71">
      <w:r>
        <w:t xml:space="preserve">Graduate Council Representative:  </w:t>
      </w:r>
      <w:r>
        <w:rPr>
          <w:noProof/>
        </w:rPr>
        <w:t>Dr. Haydn Fox</w:t>
      </w:r>
    </w:p>
    <w:p w:rsidR="007C5D71" w:rsidRDefault="007C5D71"/>
    <w:p w:rsidR="007C5D71" w:rsidRDefault="007C5D71">
      <w:r>
        <w:rPr>
          <w:noProof/>
        </w:rPr>
        <w:t>Wed., May 12, 11:00 am</w:t>
      </w:r>
      <w:r>
        <w:t xml:space="preserve">, </w:t>
      </w:r>
      <w:r>
        <w:rPr>
          <w:noProof/>
        </w:rPr>
        <w:t>EDS 101/ MPLX 135</w:t>
      </w:r>
      <w:r>
        <w:t xml:space="preserve">, </w:t>
      </w:r>
      <w:r w:rsidRPr="004C5BBF">
        <w:rPr>
          <w:b/>
          <w:noProof/>
          <w:u w:val="single"/>
        </w:rPr>
        <w:t>Kishawna Wiggins</w:t>
      </w:r>
      <w:r>
        <w:t xml:space="preserve">, </w:t>
      </w:r>
      <w:r>
        <w:rPr>
          <w:noProof/>
        </w:rPr>
        <w:t>Proposal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>Effective Support for Teachers: The Impact of a Beginning Teacher Induction and Mentoring Program in a Small Urban School District</w:t>
      </w:r>
    </w:p>
    <w:p w:rsidR="007C5D71" w:rsidRDefault="007C5D71">
      <w:r>
        <w:t xml:space="preserve">Major Adviser:  </w:t>
      </w:r>
      <w:r>
        <w:rPr>
          <w:noProof/>
        </w:rPr>
        <w:t>Dr. Jennifer Sennette</w:t>
      </w:r>
    </w:p>
    <w:p w:rsidR="007C5D71" w:rsidRDefault="007C5D71">
      <w:r>
        <w:t xml:space="preserve">Graduate Council Representative:  </w:t>
      </w:r>
      <w:r>
        <w:rPr>
          <w:noProof/>
        </w:rPr>
        <w:t>Dr. Jennifer Schroeder</w:t>
      </w:r>
    </w:p>
    <w:p w:rsidR="007C5D71" w:rsidRDefault="007C5D71"/>
    <w:p w:rsidR="007C5D71" w:rsidRDefault="007C5D71">
      <w:r>
        <w:rPr>
          <w:noProof/>
        </w:rPr>
        <w:t>Wed., May 12, 11:00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4C5BBF">
        <w:rPr>
          <w:b/>
          <w:noProof/>
          <w:u w:val="single"/>
        </w:rPr>
        <w:t>Tampa J. Clark</w:t>
      </w:r>
      <w:r>
        <w:t xml:space="preserve">, </w:t>
      </w:r>
      <w:r>
        <w:rPr>
          <w:noProof/>
        </w:rPr>
        <w:t>Proposal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>A Comparison of Retention Rates Among America 2-Year Institutions of Higher Education</w:t>
      </w:r>
    </w:p>
    <w:p w:rsidR="007C5D71" w:rsidRDefault="007C5D71">
      <w:r>
        <w:t xml:space="preserve">Major Adviser:  </w:t>
      </w:r>
      <w:r>
        <w:rPr>
          <w:noProof/>
        </w:rPr>
        <w:t>Dr. L. Rusty Waller</w:t>
      </w:r>
    </w:p>
    <w:p w:rsidR="007C5D71" w:rsidRDefault="007C5D71">
      <w:r>
        <w:t xml:space="preserve">Graduate Council Representative:  </w:t>
      </w:r>
      <w:r>
        <w:rPr>
          <w:noProof/>
        </w:rPr>
        <w:t>Dr. Yvonne Villanueva Russell</w:t>
      </w:r>
    </w:p>
    <w:p w:rsidR="007C5D71" w:rsidRDefault="007C5D71"/>
    <w:p w:rsidR="007C5D71" w:rsidRDefault="007C5D71">
      <w:r>
        <w:rPr>
          <w:noProof/>
        </w:rPr>
        <w:t>Thurs., May 13,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4C5BBF">
        <w:rPr>
          <w:b/>
          <w:noProof/>
          <w:u w:val="single"/>
        </w:rPr>
        <w:t>David Barrett</w:t>
      </w:r>
      <w:r>
        <w:t xml:space="preserve">, </w:t>
      </w:r>
      <w:r>
        <w:rPr>
          <w:noProof/>
        </w:rPr>
        <w:t>Proposal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>Using Chess to Improve Math Achievement for Students Who Receive Special Education Services</w:t>
      </w:r>
    </w:p>
    <w:p w:rsidR="007C5D71" w:rsidRDefault="007C5D71">
      <w:r>
        <w:t xml:space="preserve">Major Adviser:  </w:t>
      </w:r>
      <w:r>
        <w:rPr>
          <w:noProof/>
        </w:rPr>
        <w:t>Dr. Wade Fish</w:t>
      </w:r>
    </w:p>
    <w:p w:rsidR="007C5D71" w:rsidRDefault="007C5D71">
      <w:r>
        <w:t xml:space="preserve">Graduate Council Representative:  </w:t>
      </w:r>
      <w:r>
        <w:rPr>
          <w:noProof/>
        </w:rPr>
        <w:t>Dr. Chris Green</w:t>
      </w:r>
    </w:p>
    <w:p w:rsidR="007C5D71" w:rsidRDefault="007C5D71"/>
    <w:p w:rsidR="007C5D71" w:rsidRDefault="007C5D71">
      <w:r>
        <w:rPr>
          <w:noProof/>
        </w:rPr>
        <w:t>Thurs., May 13, 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4C5BBF">
        <w:rPr>
          <w:b/>
          <w:noProof/>
          <w:u w:val="single"/>
        </w:rPr>
        <w:t>Patricia Adams DeJean</w:t>
      </w:r>
      <w:r>
        <w:t xml:space="preserve">, </w:t>
      </w:r>
      <w:r>
        <w:rPr>
          <w:noProof/>
        </w:rPr>
        <w:t>Proposal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>Secondary School Mathematic Teaching, 1980-2009: Objective as Stated in Periodical Literature</w:t>
      </w:r>
    </w:p>
    <w:p w:rsidR="007C5D71" w:rsidRDefault="007C5D71">
      <w:r>
        <w:t xml:space="preserve">Major Adviser:  </w:t>
      </w:r>
      <w:r>
        <w:rPr>
          <w:noProof/>
        </w:rPr>
        <w:t>Dr. William Ogden</w:t>
      </w:r>
    </w:p>
    <w:p w:rsidR="007C5D71" w:rsidRDefault="007C5D71">
      <w:pPr>
        <w:rPr>
          <w:noProof/>
        </w:rPr>
      </w:pPr>
      <w:r>
        <w:t xml:space="preserve">Graduate Council Representative:  </w:t>
      </w:r>
      <w:r>
        <w:rPr>
          <w:noProof/>
        </w:rPr>
        <w:t>Dr. Jay Leist</w:t>
      </w:r>
    </w:p>
    <w:p w:rsidR="007C5D71" w:rsidRDefault="007C5D71">
      <w:pPr>
        <w:rPr>
          <w:noProof/>
        </w:rPr>
      </w:pPr>
    </w:p>
    <w:p w:rsidR="007C5D71" w:rsidRDefault="007C5D71">
      <w:pPr>
        <w:rPr>
          <w:noProof/>
        </w:rPr>
      </w:pPr>
    </w:p>
    <w:p w:rsidR="007C5D71" w:rsidRDefault="007C5D71"/>
    <w:p w:rsidR="007C5D71" w:rsidRDefault="007C5D71"/>
    <w:p w:rsidR="007C5D71" w:rsidRDefault="007C5D71">
      <w:r>
        <w:rPr>
          <w:noProof/>
        </w:rPr>
        <w:t>Fri., May 14,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4C5BBF">
        <w:rPr>
          <w:b/>
          <w:noProof/>
          <w:u w:val="single"/>
        </w:rPr>
        <w:t>Shahab Dean Aslinia</w:t>
      </w:r>
      <w:r>
        <w:t xml:space="preserve">, </w:t>
      </w:r>
      <w:r>
        <w:rPr>
          <w:noProof/>
        </w:rPr>
        <w:t>Proposal Defense</w:t>
      </w:r>
    </w:p>
    <w:p w:rsidR="007C5D71" w:rsidRPr="0030430A" w:rsidRDefault="007C5D71">
      <w:pPr>
        <w:rPr>
          <w:i/>
        </w:rPr>
      </w:pPr>
      <w:r w:rsidRPr="004C5BBF">
        <w:rPr>
          <w:i/>
          <w:noProof/>
        </w:rPr>
        <w:t>A Cross-Cultural Exploration of the Relationship Between Perceptions of Gender Roles, Sex Roles, and Beliefs and Perceptions of Satisfaction in Traditional Marital Relationships</w:t>
      </w:r>
    </w:p>
    <w:p w:rsidR="007C5D71" w:rsidRDefault="007C5D71">
      <w:r>
        <w:t xml:space="preserve">Major Adviser:  </w:t>
      </w:r>
      <w:r>
        <w:rPr>
          <w:noProof/>
        </w:rPr>
        <w:t>Dr. Amir Abbassi</w:t>
      </w:r>
    </w:p>
    <w:p w:rsidR="007C5D71" w:rsidRDefault="007C5D71">
      <w:r>
        <w:t xml:space="preserve">Graduate Council Representative:  </w:t>
      </w:r>
      <w:r>
        <w:rPr>
          <w:noProof/>
        </w:rPr>
        <w:t>Dr. Carole Walker</w:t>
      </w:r>
    </w:p>
    <w:p w:rsidR="007C5D71" w:rsidRDefault="007C5D71"/>
    <w:p w:rsidR="007C5D71" w:rsidRDefault="007C5D71"/>
    <w:sectPr w:rsidR="007C5D71" w:rsidSect="004B0CA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B3CAF"/>
    <w:rsid w:val="001D051F"/>
    <w:rsid w:val="002472D4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B0CAF"/>
    <w:rsid w:val="004D5D62"/>
    <w:rsid w:val="00537591"/>
    <w:rsid w:val="00563D2F"/>
    <w:rsid w:val="00567359"/>
    <w:rsid w:val="005A359D"/>
    <w:rsid w:val="005D3F9D"/>
    <w:rsid w:val="005F383A"/>
    <w:rsid w:val="005F4315"/>
    <w:rsid w:val="006143B4"/>
    <w:rsid w:val="006F7462"/>
    <w:rsid w:val="0071573E"/>
    <w:rsid w:val="007369AE"/>
    <w:rsid w:val="007C5D71"/>
    <w:rsid w:val="007D374F"/>
    <w:rsid w:val="008251C5"/>
    <w:rsid w:val="00851769"/>
    <w:rsid w:val="00876431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B71029"/>
    <w:rsid w:val="00BA5FFD"/>
    <w:rsid w:val="00BB1CD2"/>
    <w:rsid w:val="00C3325B"/>
    <w:rsid w:val="00C86115"/>
    <w:rsid w:val="00D25A15"/>
    <w:rsid w:val="00D36805"/>
    <w:rsid w:val="00D806E9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0CAF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C5D71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dcterms:created xsi:type="dcterms:W3CDTF">2010-04-29T16:11:00Z</dcterms:created>
  <dcterms:modified xsi:type="dcterms:W3CDTF">2010-04-29T16:12:00Z</dcterms:modified>
</cp:coreProperties>
</file>