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473BB1" w:rsidRDefault="007E66F7" w:rsidP="00473BB1">
      <w:pPr>
        <w:spacing w:before="100" w:beforeAutospacing="1" w:after="150" w:line="315" w:lineRule="atLeast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7E66F7">
        <w:rPr>
          <w:rFonts w:ascii="Arial" w:eastAsia="Times New Roman" w:hAnsi="Arial" w:cs="Arial"/>
          <w:noProof/>
          <w:color w:val="00000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695325</wp:posOffset>
                </wp:positionH>
                <wp:positionV relativeFrom="paragraph">
                  <wp:posOffset>0</wp:posOffset>
                </wp:positionV>
                <wp:extent cx="4791075" cy="571500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91075" cy="571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E66F7" w:rsidRDefault="007E66F7" w:rsidP="007E66F7">
                            <w:pPr>
                              <w:spacing w:before="100" w:beforeAutospacing="1" w:after="150" w:line="315" w:lineRule="atLeast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elvetica" w:hAnsi="Helvetica" w:cs="Helvetica"/>
                                <w:noProof/>
                                <w:color w:val="000000"/>
                                <w:sz w:val="27"/>
                                <w:szCs w:val="27"/>
                              </w:rPr>
                              <w:drawing>
                                <wp:inline distT="0" distB="0" distL="0" distR="0" wp14:anchorId="4B08EDEB" wp14:editId="309C38E6">
                                  <wp:extent cx="1980906" cy="537320"/>
                                  <wp:effectExtent l="0" t="0" r="635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id:1972FBAA-7507-42D2-99E1-645A1DB2CC5C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80906" cy="5373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7E66F7" w:rsidRDefault="007E66F7" w:rsidP="007E66F7">
                            <w:pPr>
                              <w:spacing w:before="100" w:beforeAutospacing="1" w:after="150" w:line="315" w:lineRule="atLeast"/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:rsidR="007E66F7" w:rsidRDefault="007E66F7" w:rsidP="007E66F7">
                            <w:pPr>
                              <w:spacing w:before="100" w:beforeAutospacing="1" w:after="150" w:line="315" w:lineRule="atLeast"/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7E66F7">
                              <w:rPr>
                                <w:rFonts w:ascii="Arial" w:eastAsia="Times New Roman" w:hAnsi="Arial" w:cs="Arial"/>
                                <w:b/>
                                <w:color w:val="000000"/>
                                <w:sz w:val="24"/>
                                <w:szCs w:val="24"/>
                              </w:rPr>
                              <w:t>Burning Tree Recovery Ranch</w:t>
                            </w:r>
                            <w:r w:rsidRPr="00AC4E50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t xml:space="preserve"> is seeking a </w:t>
                            </w:r>
                            <w:r w:rsidRPr="007E66F7">
                              <w:rPr>
                                <w:rFonts w:ascii="Arial" w:eastAsia="Times New Roman" w:hAnsi="Arial" w:cs="Arial"/>
                                <w:b/>
                                <w:color w:val="000000"/>
                                <w:sz w:val="24"/>
                                <w:szCs w:val="24"/>
                              </w:rPr>
                              <w:t xml:space="preserve">Masters Level </w:t>
                            </w:r>
                            <w:r w:rsidR="00C66546">
                              <w:rPr>
                                <w:rFonts w:ascii="Arial" w:eastAsia="Times New Roman" w:hAnsi="Arial" w:cs="Arial"/>
                                <w:b/>
                                <w:color w:val="000000"/>
                                <w:sz w:val="24"/>
                                <w:szCs w:val="24"/>
                              </w:rPr>
                              <w:t>Substance Abuse</w:t>
                            </w:r>
                            <w:r w:rsidRPr="007E66F7">
                              <w:rPr>
                                <w:rFonts w:ascii="Arial" w:eastAsia="Times New Roman" w:hAnsi="Arial" w:cs="Arial"/>
                                <w:b/>
                                <w:color w:val="000000"/>
                                <w:sz w:val="24"/>
                                <w:szCs w:val="24"/>
                              </w:rPr>
                              <w:t xml:space="preserve"> Counselor</w:t>
                            </w:r>
                            <w:r w:rsidRPr="00AC4E50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t xml:space="preserve"> for our long term residential treatment facility in Kaufman, TX. </w:t>
                            </w:r>
                          </w:p>
                          <w:p w:rsidR="007E66F7" w:rsidRDefault="007E66F7" w:rsidP="007E66F7">
                            <w:pPr>
                              <w:spacing w:before="100" w:beforeAutospacing="1" w:after="150" w:line="315" w:lineRule="atLeast"/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AC4E50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t xml:space="preserve">The foundation of our program is rooted in the 12 steps, therefore extensive knowledge and experience with the 12 steps is a must. </w:t>
                            </w:r>
                          </w:p>
                          <w:p w:rsidR="007E66F7" w:rsidRDefault="007E66F7" w:rsidP="007E66F7">
                            <w:pPr>
                              <w:spacing w:before="100" w:beforeAutospacing="1" w:after="150" w:line="315" w:lineRule="atLeast"/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AC4E50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t xml:space="preserve">Qualified </w:t>
                            </w:r>
                            <w:r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t>Counselors must</w:t>
                            </w:r>
                            <w:r w:rsidRPr="00AC4E50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t xml:space="preserve"> have a valid Master’s Level License (LCSW, LPC, </w:t>
                            </w:r>
                            <w:proofErr w:type="gramStart"/>
                            <w:r w:rsidRPr="00AC4E50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t>LMSW</w:t>
                            </w:r>
                            <w:proofErr w:type="gramEnd"/>
                            <w:r w:rsidRPr="00AC4E50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t xml:space="preserve">/LCDC) in the State of Texas; a minimum of 3 </w:t>
                            </w:r>
                            <w:proofErr w:type="spellStart"/>
                            <w:r w:rsidRPr="00AC4E50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t>years experience</w:t>
                            </w:r>
                            <w:proofErr w:type="spellEnd"/>
                            <w:r w:rsidRPr="00AC4E50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t xml:space="preserve"> and a passion for the 12 steps!</w:t>
                            </w:r>
                          </w:p>
                          <w:p w:rsidR="007E66F7" w:rsidRPr="00AC4E50" w:rsidRDefault="007E66F7" w:rsidP="007E66F7">
                            <w:pPr>
                              <w:spacing w:before="100" w:beforeAutospacing="1" w:after="150" w:line="315" w:lineRule="atLeast"/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AC4E50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t>Burning Tree offers competitive pay, health insurance, 401K, on-site training and an amazing opportunity to work with clients in a long term facility where we create a life of excellence beyond sobriety!</w:t>
                            </w:r>
                          </w:p>
                          <w:p w:rsidR="007E66F7" w:rsidRPr="00AC4E50" w:rsidRDefault="007E66F7" w:rsidP="007E66F7">
                            <w:pPr>
                              <w:spacing w:before="100" w:beforeAutospacing="1" w:line="315" w:lineRule="atLeast"/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AC4E50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t xml:space="preserve">Applications are available on our website at www.burningtree.com. </w:t>
                            </w:r>
                            <w:r w:rsidR="00B75687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t>A</w:t>
                            </w:r>
                            <w:r w:rsidRPr="00AC4E50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t>pplications</w:t>
                            </w:r>
                            <w:r w:rsidR="00B75687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t>/resumes</w:t>
                            </w:r>
                            <w:r w:rsidRPr="00AC4E50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t xml:space="preserve"> may be faxed to 972-962-7376</w:t>
                            </w:r>
                            <w:r w:rsidR="00B75687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t xml:space="preserve"> or emailed to jperry@burningtree.com</w:t>
                            </w:r>
                            <w:r w:rsidRPr="00AC4E50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:rsidR="007E66F7" w:rsidRDefault="007E66F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54.75pt;margin-top:0;width:377.25pt;height:450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">
                <v:textbox>
                  <w:txbxContent>
                    <w:p w:rsidR="007E66F7" w:rsidRDefault="007E66F7" w:rsidP="007E66F7">
                      <w:pPr>
                        <w:spacing w:before="100" w:beforeAutospacing="1" w:after="150" w:line="315" w:lineRule="atLeast"/>
                        <w:jc w:val="center"/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Helvetica" w:hAnsi="Helvetica" w:cs="Helvetica"/>
                          <w:noProof/>
                          <w:color w:val="000000"/>
                          <w:sz w:val="27"/>
                          <w:szCs w:val="27"/>
                        </w:rPr>
                        <w:drawing>
                          <wp:inline distT="0" distB="0" distL="0" distR="0" wp14:anchorId="4B08EDEB" wp14:editId="309C38E6">
                            <wp:extent cx="1980906" cy="537320"/>
                            <wp:effectExtent l="0" t="0" r="635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id:1972FBAA-7507-42D2-99E1-645A1DB2CC5C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80906" cy="5373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7E66F7" w:rsidRDefault="007E66F7" w:rsidP="007E66F7">
                      <w:pPr>
                        <w:spacing w:before="100" w:beforeAutospacing="1" w:after="150" w:line="315" w:lineRule="atLeast"/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</w:pPr>
                    </w:p>
                    <w:p w:rsidR="007E66F7" w:rsidRDefault="007E66F7" w:rsidP="007E66F7">
                      <w:pPr>
                        <w:spacing w:before="100" w:beforeAutospacing="1" w:after="150" w:line="315" w:lineRule="atLeast"/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</w:pPr>
                      <w:r w:rsidRPr="007E66F7">
                        <w:rPr>
                          <w:rFonts w:ascii="Arial" w:eastAsia="Times New Roman" w:hAnsi="Arial" w:cs="Arial"/>
                          <w:b/>
                          <w:color w:val="000000"/>
                          <w:sz w:val="24"/>
                          <w:szCs w:val="24"/>
                        </w:rPr>
                        <w:t>Burning Tree Recovery Ranch</w:t>
                      </w:r>
                      <w:r w:rsidRPr="00AC4E50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t xml:space="preserve"> is seeking a </w:t>
                      </w:r>
                      <w:r w:rsidRPr="007E66F7">
                        <w:rPr>
                          <w:rFonts w:ascii="Arial" w:eastAsia="Times New Roman" w:hAnsi="Arial" w:cs="Arial"/>
                          <w:b/>
                          <w:color w:val="000000"/>
                          <w:sz w:val="24"/>
                          <w:szCs w:val="24"/>
                        </w:rPr>
                        <w:t xml:space="preserve">Masters Level </w:t>
                      </w:r>
                      <w:r w:rsidR="00C66546">
                        <w:rPr>
                          <w:rFonts w:ascii="Arial" w:eastAsia="Times New Roman" w:hAnsi="Arial" w:cs="Arial"/>
                          <w:b/>
                          <w:color w:val="000000"/>
                          <w:sz w:val="24"/>
                          <w:szCs w:val="24"/>
                        </w:rPr>
                        <w:t>Substance Abuse</w:t>
                      </w:r>
                      <w:r w:rsidRPr="007E66F7">
                        <w:rPr>
                          <w:rFonts w:ascii="Arial" w:eastAsia="Times New Roman" w:hAnsi="Arial" w:cs="Arial"/>
                          <w:b/>
                          <w:color w:val="000000"/>
                          <w:sz w:val="24"/>
                          <w:szCs w:val="24"/>
                        </w:rPr>
                        <w:t xml:space="preserve"> Counselor</w:t>
                      </w:r>
                      <w:r w:rsidRPr="00AC4E50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t xml:space="preserve"> for our long term residential treatment facility in Kaufman, TX. </w:t>
                      </w:r>
                    </w:p>
                    <w:p w:rsidR="007E66F7" w:rsidRDefault="007E66F7" w:rsidP="007E66F7">
                      <w:pPr>
                        <w:spacing w:before="100" w:beforeAutospacing="1" w:after="150" w:line="315" w:lineRule="atLeast"/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</w:pPr>
                      <w:r w:rsidRPr="00AC4E50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t xml:space="preserve">The foundation of our program is rooted in the 12 steps, therefore extensive knowledge and experience with the 12 steps is a must. </w:t>
                      </w:r>
                    </w:p>
                    <w:p w:rsidR="007E66F7" w:rsidRDefault="007E66F7" w:rsidP="007E66F7">
                      <w:pPr>
                        <w:spacing w:before="100" w:beforeAutospacing="1" w:after="150" w:line="315" w:lineRule="atLeast"/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</w:pPr>
                      <w:r w:rsidRPr="00AC4E50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t xml:space="preserve">Qualified </w:t>
                      </w:r>
                      <w:r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t>Counselors must</w:t>
                      </w:r>
                      <w:r w:rsidRPr="00AC4E50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t xml:space="preserve"> have a valid Master’s Level License (LCSW, LPC, </w:t>
                      </w:r>
                      <w:proofErr w:type="gramStart"/>
                      <w:r w:rsidRPr="00AC4E50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t>LMSW</w:t>
                      </w:r>
                      <w:proofErr w:type="gramEnd"/>
                      <w:r w:rsidRPr="00AC4E50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t xml:space="preserve">/LCDC) in the State of Texas; a minimum of 3 </w:t>
                      </w:r>
                      <w:proofErr w:type="spellStart"/>
                      <w:r w:rsidRPr="00AC4E50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t>years experience</w:t>
                      </w:r>
                      <w:proofErr w:type="spellEnd"/>
                      <w:r w:rsidRPr="00AC4E50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t xml:space="preserve"> and a passion for the 12 steps!</w:t>
                      </w:r>
                    </w:p>
                    <w:p w:rsidR="007E66F7" w:rsidRPr="00AC4E50" w:rsidRDefault="007E66F7" w:rsidP="007E66F7">
                      <w:pPr>
                        <w:spacing w:before="100" w:beforeAutospacing="1" w:after="150" w:line="315" w:lineRule="atLeast"/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</w:pPr>
                      <w:bookmarkStart w:id="1" w:name="_GoBack"/>
                      <w:bookmarkEnd w:id="1"/>
                      <w:r w:rsidRPr="00AC4E50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t>Burning Tree offers competitive pay, health insurance, 401K, on-site training and an amazing opportunity to work with clients in a long term facility where we create a life of excellence beyond sobriety!</w:t>
                      </w:r>
                    </w:p>
                    <w:p w:rsidR="007E66F7" w:rsidRPr="00AC4E50" w:rsidRDefault="007E66F7" w:rsidP="007E66F7">
                      <w:pPr>
                        <w:spacing w:before="100" w:beforeAutospacing="1" w:line="315" w:lineRule="atLeast"/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</w:pPr>
                      <w:r w:rsidRPr="00AC4E50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t xml:space="preserve">Applications are available on our website at www.burningtree.com. </w:t>
                      </w:r>
                      <w:r w:rsidR="00B75687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t>A</w:t>
                      </w:r>
                      <w:r w:rsidRPr="00AC4E50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t>pplications</w:t>
                      </w:r>
                      <w:r w:rsidR="00B75687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t>/resumes</w:t>
                      </w:r>
                      <w:r w:rsidRPr="00AC4E50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t xml:space="preserve"> may be faxed to 972-962-7376</w:t>
                      </w:r>
                      <w:r w:rsidR="00B75687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t xml:space="preserve"> or emailed to jperry@burningtree.com</w:t>
                      </w:r>
                      <w:r w:rsidRPr="00AC4E50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t>.</w:t>
                      </w:r>
                    </w:p>
                    <w:p w:rsidR="007E66F7" w:rsidRDefault="007E66F7"/>
                  </w:txbxContent>
                </v:textbox>
                <w10:wrap type="square"/>
              </v:shape>
            </w:pict>
          </mc:Fallback>
        </mc:AlternateContent>
      </w:r>
    </w:p>
    <w:p w:rsidR="00AC4E50" w:rsidRDefault="00AC4E50" w:rsidP="00AC4E50">
      <w:pPr>
        <w:spacing w:before="100" w:beforeAutospacing="1" w:line="315" w:lineRule="atLeast"/>
        <w:rPr>
          <w:rFonts w:ascii="Arial" w:eastAsia="Times New Roman" w:hAnsi="Arial" w:cs="Arial"/>
          <w:color w:val="000000"/>
          <w:sz w:val="24"/>
          <w:szCs w:val="24"/>
        </w:rPr>
      </w:pPr>
    </w:p>
    <w:p w:rsidR="00AC4E50" w:rsidRPr="00AC4E50" w:rsidRDefault="00AC4E50" w:rsidP="00AC4E50">
      <w:pPr>
        <w:spacing w:before="100" w:beforeAutospacing="1" w:line="315" w:lineRule="atLeast"/>
        <w:rPr>
          <w:rFonts w:ascii="Arial" w:eastAsia="Times New Roman" w:hAnsi="Arial" w:cs="Arial"/>
          <w:color w:val="000000"/>
          <w:sz w:val="24"/>
          <w:szCs w:val="24"/>
        </w:rPr>
      </w:pPr>
    </w:p>
    <w:sectPr w:rsidR="00AC4E50" w:rsidRPr="00AC4E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E50"/>
    <w:rsid w:val="00214C07"/>
    <w:rsid w:val="00473BB1"/>
    <w:rsid w:val="00490909"/>
    <w:rsid w:val="007E66F7"/>
    <w:rsid w:val="00AC4E50"/>
    <w:rsid w:val="00B75687"/>
    <w:rsid w:val="00C66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0B9CB76-971D-406B-9ED7-CDC7DC365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466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71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79253">
              <w:marLeft w:val="225"/>
              <w:marRight w:val="225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691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393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9189667">
                          <w:marLeft w:val="0"/>
                          <w:marRight w:val="0"/>
                          <w:marTop w:val="30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8494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3578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03203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0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Jade Perry</dc:creator>
  <cp:keywords/>
  <dc:description/>
  <cp:lastModifiedBy>Jade Perry</cp:lastModifiedBy>
  <cp:revision>2</cp:revision>
  <dcterms:created xsi:type="dcterms:W3CDTF">2016-02-10T22:06:00Z</dcterms:created>
  <dcterms:modified xsi:type="dcterms:W3CDTF">2016-02-10T22:06:00Z</dcterms:modified>
</cp:coreProperties>
</file>