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B1CA2E" w14:textId="3EE38812" w:rsidR="00B13487" w:rsidRDefault="00B13487">
      <w:r>
        <w:t xml:space="preserve">Faculty Senate meeting, November 5, 2024 </w:t>
      </w:r>
    </w:p>
    <w:p w14:paraId="114F4DA8" w14:textId="77777777" w:rsidR="00B13487" w:rsidRDefault="00B13487"/>
    <w:p w14:paraId="2E981261" w14:textId="0596EB00" w:rsidR="00B13487" w:rsidRDefault="00B13487">
      <w:r>
        <w:t xml:space="preserve">Senators present: </w:t>
      </w:r>
      <w:r w:rsidR="00936F3B">
        <w:t>Brandon Randolph-Seng</w:t>
      </w:r>
      <w:r w:rsidR="00B45FAE">
        <w:t xml:space="preserve">, Tami Morton, Rusty Fox, Jason </w:t>
      </w:r>
      <w:r w:rsidR="00A4174C">
        <w:t xml:space="preserve">Lee </w:t>
      </w:r>
      <w:r w:rsidR="00B45FAE">
        <w:t xml:space="preserve">Davis, </w:t>
      </w:r>
      <w:r w:rsidR="00416A41">
        <w:t xml:space="preserve">Julia </w:t>
      </w:r>
      <w:proofErr w:type="spellStart"/>
      <w:r w:rsidR="00B45FAE">
        <w:t>Ballanger</w:t>
      </w:r>
      <w:proofErr w:type="spellEnd"/>
      <w:r w:rsidR="00B45FAE">
        <w:t xml:space="preserve">, Josephine Durkin, </w:t>
      </w:r>
      <w:r w:rsidR="00AA2E36">
        <w:t xml:space="preserve">Kelly Featherston, Carlos </w:t>
      </w:r>
      <w:proofErr w:type="spellStart"/>
      <w:r w:rsidR="00A4174C">
        <w:t>Bertulani</w:t>
      </w:r>
      <w:proofErr w:type="spellEnd"/>
      <w:r w:rsidR="00A4174C">
        <w:t xml:space="preserve">, </w:t>
      </w:r>
      <w:proofErr w:type="spellStart"/>
      <w:r w:rsidR="00A4174C">
        <w:t>Hunk</w:t>
      </w:r>
      <w:r w:rsidR="008E3867">
        <w:t>a</w:t>
      </w:r>
      <w:r w:rsidR="00A4174C">
        <w:t>r</w:t>
      </w:r>
      <w:proofErr w:type="spellEnd"/>
      <w:r w:rsidR="00A4174C">
        <w:t xml:space="preserve"> </w:t>
      </w:r>
      <w:r w:rsidR="007269E7">
        <w:t xml:space="preserve">Gizem </w:t>
      </w:r>
      <w:proofErr w:type="spellStart"/>
      <w:r w:rsidR="00A4174C">
        <w:t>Yes</w:t>
      </w:r>
      <w:r w:rsidR="008E3867">
        <w:t>ily</w:t>
      </w:r>
      <w:r w:rsidR="00A4174C">
        <w:t>urt</w:t>
      </w:r>
      <w:proofErr w:type="spellEnd"/>
      <w:r w:rsidR="00A4174C">
        <w:t xml:space="preserve">, Omar El </w:t>
      </w:r>
      <w:proofErr w:type="spellStart"/>
      <w:r w:rsidR="00A4174C">
        <w:t>Ariss</w:t>
      </w:r>
      <w:proofErr w:type="spellEnd"/>
      <w:r w:rsidR="00A4174C">
        <w:t xml:space="preserve">, Julee Walker, William </w:t>
      </w:r>
      <w:proofErr w:type="spellStart"/>
      <w:r w:rsidR="00A4174C">
        <w:t>Kuralina</w:t>
      </w:r>
      <w:proofErr w:type="spellEnd"/>
      <w:r w:rsidR="00A4174C">
        <w:t>, Stephen Starne</w:t>
      </w:r>
      <w:r w:rsidR="00921BFA">
        <w:t xml:space="preserve">s, Nikolay </w:t>
      </w:r>
      <w:proofErr w:type="spellStart"/>
      <w:r w:rsidR="00921BFA">
        <w:t>Sirakov</w:t>
      </w:r>
      <w:proofErr w:type="spellEnd"/>
    </w:p>
    <w:p w14:paraId="5A388BA2" w14:textId="2BD3BB8A" w:rsidR="00B13487" w:rsidRDefault="00B13487">
      <w:r>
        <w:t xml:space="preserve">Senators online: </w:t>
      </w:r>
      <w:r w:rsidR="00936F3B">
        <w:t xml:space="preserve">Jeanette Vaughan, Carrie </w:t>
      </w:r>
      <w:proofErr w:type="spellStart"/>
      <w:r w:rsidR="00936F3B">
        <w:t>Klypchak</w:t>
      </w:r>
      <w:proofErr w:type="spellEnd"/>
      <w:r w:rsidR="00936F3B">
        <w:t xml:space="preserve">, Adam Northam, </w:t>
      </w:r>
      <w:r w:rsidR="00485600">
        <w:t xml:space="preserve">Stephen </w:t>
      </w:r>
      <w:proofErr w:type="spellStart"/>
      <w:r w:rsidR="00936F3B">
        <w:t>Furlich</w:t>
      </w:r>
      <w:proofErr w:type="spellEnd"/>
      <w:r w:rsidR="00936F3B">
        <w:t>, Zach</w:t>
      </w:r>
      <w:r w:rsidR="0068195B">
        <w:t>ary Palmer</w:t>
      </w:r>
      <w:r w:rsidR="00936F3B">
        <w:t>, Yasemin Atinc</w:t>
      </w:r>
      <w:r w:rsidR="00D01693">
        <w:t xml:space="preserve">, </w:t>
      </w:r>
      <w:proofErr w:type="spellStart"/>
      <w:r w:rsidR="00D01693">
        <w:t>Hongmei</w:t>
      </w:r>
      <w:proofErr w:type="spellEnd"/>
      <w:r w:rsidR="00D01693">
        <w:t xml:space="preserve"> Jia, </w:t>
      </w:r>
      <w:proofErr w:type="spellStart"/>
      <w:r w:rsidR="00D01693">
        <w:t>Kriss</w:t>
      </w:r>
      <w:proofErr w:type="spellEnd"/>
      <w:r w:rsidR="00D01693">
        <w:t xml:space="preserve"> Kemp-Graham</w:t>
      </w:r>
    </w:p>
    <w:p w14:paraId="5885D493" w14:textId="77777777" w:rsidR="00B13487" w:rsidRDefault="00B13487"/>
    <w:p w14:paraId="027A9C9B" w14:textId="5C8EB402" w:rsidR="009E7560" w:rsidRDefault="0092637F">
      <w:r>
        <w:t>Stephen Starnes opened the m</w:t>
      </w:r>
      <w:r w:rsidR="009E7560">
        <w:t xml:space="preserve">eeting at 2:00pm </w:t>
      </w:r>
    </w:p>
    <w:p w14:paraId="2F1D0717" w14:textId="77777777" w:rsidR="0092637F" w:rsidRDefault="0092637F"/>
    <w:p w14:paraId="5F4D6554" w14:textId="66B1B9C8" w:rsidR="00B13487" w:rsidRDefault="00B13487">
      <w:r>
        <w:t>Meeting corrections sent via email (</w:t>
      </w:r>
      <w:r w:rsidR="008B0928">
        <w:t>1</w:t>
      </w:r>
      <w:r>
        <w:t xml:space="preserve">) </w:t>
      </w:r>
      <w:r w:rsidR="0092637F">
        <w:t xml:space="preserve">were discussed. </w:t>
      </w:r>
    </w:p>
    <w:p w14:paraId="1C727AD4" w14:textId="1AE5128B" w:rsidR="00B13487" w:rsidRDefault="00B13487">
      <w:r>
        <w:t xml:space="preserve">Motion </w:t>
      </w:r>
      <w:r w:rsidR="00676760">
        <w:t xml:space="preserve">was </w:t>
      </w:r>
      <w:r>
        <w:t xml:space="preserve">made </w:t>
      </w:r>
      <w:r w:rsidR="00676760">
        <w:t xml:space="preserve">to approve minutes with </w:t>
      </w:r>
      <w:r w:rsidR="008B0928">
        <w:t>1</w:t>
      </w:r>
      <w:r w:rsidR="00676760">
        <w:t xml:space="preserve"> correction, motion was made </w:t>
      </w:r>
      <w:r>
        <w:t xml:space="preserve">by </w:t>
      </w:r>
      <w:r w:rsidR="00A8663C">
        <w:t>Dr.</w:t>
      </w:r>
      <w:r w:rsidR="00416A41">
        <w:t xml:space="preserve"> </w:t>
      </w:r>
      <w:r>
        <w:t>Ballenger</w:t>
      </w:r>
      <w:r w:rsidR="00A8663C">
        <w:t>,</w:t>
      </w:r>
      <w:r>
        <w:t xml:space="preserve"> 2</w:t>
      </w:r>
      <w:r w:rsidRPr="00B13487">
        <w:rPr>
          <w:vertAlign w:val="superscript"/>
        </w:rPr>
        <w:t>nd</w:t>
      </w:r>
      <w:r>
        <w:t xml:space="preserve"> </w:t>
      </w:r>
      <w:r w:rsidR="00A8663C">
        <w:t>by Dr.</w:t>
      </w:r>
      <w:r>
        <w:t xml:space="preserve"> Davis, </w:t>
      </w:r>
      <w:r w:rsidR="00676760">
        <w:t>m</w:t>
      </w:r>
      <w:r>
        <w:t xml:space="preserve">inutes approved. </w:t>
      </w:r>
    </w:p>
    <w:p w14:paraId="1E097BEA" w14:textId="77777777" w:rsidR="00B13487" w:rsidRDefault="00B13487"/>
    <w:p w14:paraId="696D029A" w14:textId="3B0FAC58" w:rsidR="00571F53" w:rsidRDefault="00B13487">
      <w:r>
        <w:t xml:space="preserve">Sharonda Pruitt talked about Investing in You. Support initiative to encourage and assist junior faculty, optimize talent, and offer another layer of support. The goal is to assist faculty as they go through the tenure and promotion process. </w:t>
      </w:r>
    </w:p>
    <w:p w14:paraId="7055E53D" w14:textId="5282E898" w:rsidR="00B13487" w:rsidRDefault="00571F53">
      <w:r>
        <w:t>November 19</w:t>
      </w:r>
      <w:r w:rsidRPr="00571F53">
        <w:rPr>
          <w:vertAlign w:val="superscript"/>
        </w:rPr>
        <w:t>th</w:t>
      </w:r>
      <w:r>
        <w:t xml:space="preserve">, noon BA 343 Junior Faculty networking and grants event. </w:t>
      </w:r>
    </w:p>
    <w:p w14:paraId="1736360A" w14:textId="77777777" w:rsidR="009E7560" w:rsidRDefault="009E7560"/>
    <w:p w14:paraId="5F916483" w14:textId="77777777" w:rsidR="002E3872" w:rsidRPr="002E3872" w:rsidRDefault="00266F3B" w:rsidP="002E3872">
      <w:pPr>
        <w:ind w:left="360"/>
        <w:rPr>
          <w:b/>
          <w:bCs/>
        </w:rPr>
      </w:pPr>
      <w:r>
        <w:t>Yasemin Atinc shared c</w:t>
      </w:r>
      <w:r w:rsidR="009E7560">
        <w:t>ommunication issues</w:t>
      </w:r>
      <w:r>
        <w:t>, some departments are not hearing back from Senators related to discussions from the Faculty Senate meetings.</w:t>
      </w:r>
      <w:r w:rsidR="00FD0151">
        <w:t xml:space="preserve"> She urged Senators to let department colleagues know what is happening at regular meetings. </w:t>
      </w:r>
      <w:r>
        <w:t xml:space="preserve"> </w:t>
      </w:r>
      <w:r w:rsidR="0092637F">
        <w:t xml:space="preserve">For example. Tenure/Promotion document was worked on and discussed in the </w:t>
      </w:r>
      <w:proofErr w:type="gramStart"/>
      <w:r w:rsidR="0092637F">
        <w:t>spring</w:t>
      </w:r>
      <w:proofErr w:type="gramEnd"/>
      <w:r w:rsidR="0092637F">
        <w:t xml:space="preserve"> but some departments were not aware of this process. </w:t>
      </w:r>
      <w:r w:rsidR="002E3872" w:rsidRPr="002E3872">
        <w:rPr>
          <w:b/>
          <w:bCs/>
        </w:rPr>
        <w:t>Senator follow-up</w:t>
      </w:r>
    </w:p>
    <w:p w14:paraId="192C2CE2" w14:textId="67C9DF03" w:rsidR="00145FCD" w:rsidRDefault="00145FCD"/>
    <w:p w14:paraId="01A81DC7" w14:textId="5F2F30A7" w:rsidR="00097844" w:rsidRDefault="00145FCD">
      <w:r>
        <w:t xml:space="preserve">Dr. Starnes asked the process for the T/P policy review. Dr. Atinc said we would bring feedback to the December meeting. </w:t>
      </w:r>
    </w:p>
    <w:p w14:paraId="35555898" w14:textId="1794E9DF" w:rsidR="00921BFA" w:rsidRDefault="00940186">
      <w:r>
        <w:t>Dr.</w:t>
      </w:r>
      <w:r w:rsidR="00921BFA">
        <w:t xml:space="preserve"> </w:t>
      </w:r>
      <w:proofErr w:type="spellStart"/>
      <w:r w:rsidR="00921BFA">
        <w:t>Sirakov</w:t>
      </w:r>
      <w:proofErr w:type="spellEnd"/>
      <w:r w:rsidR="00921BFA">
        <w:t xml:space="preserve"> asked </w:t>
      </w:r>
      <w:r w:rsidR="0086128D">
        <w:t>how the faculty has time to review T/P procedures while they are focused on teaching and research. Can administration assist with this?</w:t>
      </w:r>
      <w:r w:rsidR="00245843">
        <w:t xml:space="preserve"> </w:t>
      </w:r>
      <w:r w:rsidR="00B11D26">
        <w:t>Dr.</w:t>
      </w:r>
      <w:r w:rsidR="00245843">
        <w:t xml:space="preserve"> </w:t>
      </w:r>
      <w:proofErr w:type="spellStart"/>
      <w:r w:rsidR="00245843">
        <w:t>Bertulani</w:t>
      </w:r>
      <w:proofErr w:type="spellEnd"/>
      <w:r w:rsidR="00245843">
        <w:t xml:space="preserve"> agreed</w:t>
      </w:r>
      <w:r w:rsidR="009427C8">
        <w:t xml:space="preserve"> and asked to clarify if the T/P document was final or draft? Many confirmed </w:t>
      </w:r>
      <w:r w:rsidR="0032159A">
        <w:t xml:space="preserve">that this is a draft. What is the next step for this document? Dean’s Council then provost. </w:t>
      </w:r>
      <w:r w:rsidR="00F37B4B">
        <w:t>Dr. Starnes clarified</w:t>
      </w:r>
      <w:r w:rsidR="00E56EB2">
        <w:t xml:space="preserve"> the process. </w:t>
      </w:r>
    </w:p>
    <w:p w14:paraId="3DE633AF" w14:textId="7973941B" w:rsidR="00B11D26" w:rsidRDefault="00081130">
      <w:r>
        <w:t xml:space="preserve">Discussions </w:t>
      </w:r>
      <w:r w:rsidR="00D3161E">
        <w:t xml:space="preserve">occurred </w:t>
      </w:r>
      <w:r>
        <w:t xml:space="preserve">related to our responsibility and our level of involvement </w:t>
      </w:r>
      <w:r w:rsidR="00D3161E">
        <w:t xml:space="preserve">in the changes to this document. </w:t>
      </w:r>
    </w:p>
    <w:p w14:paraId="046697A0" w14:textId="69C04C2E" w:rsidR="00515B7E" w:rsidRDefault="0068195B">
      <w:r>
        <w:t>Dr. Palmer</w:t>
      </w:r>
      <w:r w:rsidR="00D3161E">
        <w:t xml:space="preserve"> shared that he is on </w:t>
      </w:r>
      <w:r w:rsidR="001C3AE6">
        <w:t xml:space="preserve">his department’s T/P committee and felt like external reviews can be helpful. </w:t>
      </w:r>
      <w:r w:rsidR="00416D8C">
        <w:t xml:space="preserve">Dr. Kemp-Graham </w:t>
      </w:r>
      <w:r w:rsidR="008B33B6">
        <w:t xml:space="preserve">agreed that external reviewers help prevent bias. </w:t>
      </w:r>
      <w:r w:rsidR="00940186">
        <w:t xml:space="preserve">Dr. </w:t>
      </w:r>
      <w:proofErr w:type="spellStart"/>
      <w:r w:rsidR="00940186">
        <w:t>Sirakov</w:t>
      </w:r>
      <w:proofErr w:type="spellEnd"/>
      <w:r w:rsidR="00940186">
        <w:t xml:space="preserve"> </w:t>
      </w:r>
      <w:r w:rsidR="005C428D">
        <w:t xml:space="preserve">shared various examples of the negatives of having external reviewers on the committee (time, lack of interest). </w:t>
      </w:r>
    </w:p>
    <w:p w14:paraId="3F9BEF08" w14:textId="77777777" w:rsidR="00930EE6" w:rsidRDefault="00930EE6"/>
    <w:p w14:paraId="65AE6269" w14:textId="0B293577" w:rsidR="00930EE6" w:rsidRDefault="009B4046">
      <w:r>
        <w:t>Dr. Starnes said to t</w:t>
      </w:r>
      <w:r w:rsidR="00930EE6">
        <w:t xml:space="preserve">able the T/P policy until December and bring </w:t>
      </w:r>
      <w:r w:rsidR="006F4824">
        <w:t xml:space="preserve">feedback from departments. </w:t>
      </w:r>
      <w:r w:rsidR="00940186">
        <w:t xml:space="preserve">Dr. Fox asked if the T/P policy </w:t>
      </w:r>
      <w:r w:rsidR="005C428D">
        <w:t xml:space="preserve">could have longer time in the December meeting. </w:t>
      </w:r>
    </w:p>
    <w:p w14:paraId="21FDDB94" w14:textId="7D027EEE" w:rsidR="004050CB" w:rsidRDefault="00581373">
      <w:r>
        <w:t>Questions</w:t>
      </w:r>
      <w:r w:rsidR="006D0357">
        <w:t>/Discussions</w:t>
      </w:r>
      <w:r w:rsidR="004050CB">
        <w:t xml:space="preserve"> for December meeting</w:t>
      </w:r>
      <w:r w:rsidR="006D0357">
        <w:t xml:space="preserve"> around this process</w:t>
      </w:r>
      <w:r w:rsidR="00472B35">
        <w:t xml:space="preserve">: </w:t>
      </w:r>
    </w:p>
    <w:p w14:paraId="07306C39" w14:textId="2F922217" w:rsidR="00CB6CCE" w:rsidRDefault="00472B35" w:rsidP="004050CB">
      <w:pPr>
        <w:pStyle w:val="ListParagraph"/>
        <w:numPr>
          <w:ilvl w:val="0"/>
          <w:numId w:val="1"/>
        </w:numPr>
      </w:pPr>
      <w:r>
        <w:t xml:space="preserve">Why is there a separate process for T/P related to </w:t>
      </w:r>
      <w:r w:rsidR="004050CB">
        <w:t xml:space="preserve">different levels of promotion. </w:t>
      </w:r>
    </w:p>
    <w:p w14:paraId="0E25BAE6" w14:textId="795838DB" w:rsidR="004050CB" w:rsidRDefault="004050CB" w:rsidP="004050CB">
      <w:pPr>
        <w:pStyle w:val="ListParagraph"/>
        <w:numPr>
          <w:ilvl w:val="0"/>
          <w:numId w:val="1"/>
        </w:numPr>
      </w:pPr>
      <w:r>
        <w:t>Further clarity of the appeals process</w:t>
      </w:r>
    </w:p>
    <w:p w14:paraId="46B1A834" w14:textId="41A0E14C" w:rsidR="006D0357" w:rsidRDefault="006D0357" w:rsidP="004050CB">
      <w:pPr>
        <w:pStyle w:val="ListParagraph"/>
        <w:numPr>
          <w:ilvl w:val="0"/>
          <w:numId w:val="1"/>
        </w:numPr>
      </w:pPr>
      <w:r>
        <w:t xml:space="preserve">Compare with other universities (ex: College Station) </w:t>
      </w:r>
    </w:p>
    <w:p w14:paraId="286E4C71" w14:textId="006799AC" w:rsidR="00611BB8" w:rsidRDefault="00611BB8" w:rsidP="004050CB">
      <w:pPr>
        <w:pStyle w:val="ListParagraph"/>
        <w:numPr>
          <w:ilvl w:val="0"/>
          <w:numId w:val="1"/>
        </w:numPr>
      </w:pPr>
      <w:r>
        <w:lastRenderedPageBreak/>
        <w:t xml:space="preserve">What should the focus </w:t>
      </w:r>
      <w:r w:rsidR="001D5E73">
        <w:t xml:space="preserve">be or locus of control </w:t>
      </w:r>
      <w:r>
        <w:t>(college or university level)</w:t>
      </w:r>
      <w:r w:rsidR="001D5E73">
        <w:t>?</w:t>
      </w:r>
    </w:p>
    <w:p w14:paraId="3344271C" w14:textId="77777777" w:rsidR="00B86DDC" w:rsidRDefault="001D5E73" w:rsidP="004050CB">
      <w:pPr>
        <w:pStyle w:val="ListParagraph"/>
        <w:numPr>
          <w:ilvl w:val="0"/>
          <w:numId w:val="1"/>
        </w:numPr>
      </w:pPr>
      <w:r>
        <w:t>3</w:t>
      </w:r>
      <w:r w:rsidRPr="001D5E73">
        <w:rPr>
          <w:vertAlign w:val="superscript"/>
        </w:rPr>
        <w:t>rd</w:t>
      </w:r>
      <w:r>
        <w:t xml:space="preserve"> to 4</w:t>
      </w:r>
      <w:r w:rsidRPr="001D5E73">
        <w:rPr>
          <w:vertAlign w:val="superscript"/>
        </w:rPr>
        <w:t>th</w:t>
      </w:r>
      <w:r>
        <w:t xml:space="preserve"> year, changes from the A&amp;M system: this may highly impact junior faculty. </w:t>
      </w:r>
    </w:p>
    <w:p w14:paraId="217C4FE8" w14:textId="5AB029E5" w:rsidR="001D5E73" w:rsidRDefault="0075775E" w:rsidP="004050CB">
      <w:pPr>
        <w:pStyle w:val="ListParagraph"/>
        <w:numPr>
          <w:ilvl w:val="0"/>
          <w:numId w:val="1"/>
        </w:numPr>
      </w:pPr>
      <w:r>
        <w:t xml:space="preserve">Components should be integrated into the annual review (soft review). </w:t>
      </w:r>
    </w:p>
    <w:p w14:paraId="6F2970BB" w14:textId="6092764B" w:rsidR="001861B1" w:rsidRDefault="001861B1" w:rsidP="004050CB">
      <w:pPr>
        <w:pStyle w:val="ListParagraph"/>
        <w:numPr>
          <w:ilvl w:val="0"/>
          <w:numId w:val="1"/>
        </w:numPr>
      </w:pPr>
      <w:r>
        <w:t xml:space="preserve">Clarify </w:t>
      </w:r>
      <w:r w:rsidR="006B37F5">
        <w:t xml:space="preserve">how long the D2L T/P shell will be available for candidates. </w:t>
      </w:r>
    </w:p>
    <w:p w14:paraId="71BB927B" w14:textId="45320DAB" w:rsidR="000E5017" w:rsidRDefault="000E5017" w:rsidP="000E5017">
      <w:pPr>
        <w:ind w:left="360"/>
      </w:pPr>
      <w:r>
        <w:t xml:space="preserve">Tina Livingston will speak at the December meeting, Dr. </w:t>
      </w:r>
      <w:proofErr w:type="spellStart"/>
      <w:r>
        <w:t>Kly</w:t>
      </w:r>
      <w:r w:rsidR="00752E70">
        <w:t>p</w:t>
      </w:r>
      <w:r>
        <w:t>cha</w:t>
      </w:r>
      <w:r w:rsidR="00752E70">
        <w:t>k</w:t>
      </w:r>
      <w:proofErr w:type="spellEnd"/>
      <w:r>
        <w:t xml:space="preserve"> </w:t>
      </w:r>
      <w:r w:rsidR="00752E70">
        <w:t xml:space="preserve">asked to </w:t>
      </w:r>
      <w:r>
        <w:t>confirm what the focus should be (T/P or other)</w:t>
      </w:r>
      <w:r w:rsidR="00752E70">
        <w:t xml:space="preserve">? Yasemin shared that Judy </w:t>
      </w:r>
      <w:proofErr w:type="spellStart"/>
      <w:r w:rsidR="00752E70">
        <w:t>Sackfield</w:t>
      </w:r>
      <w:proofErr w:type="spellEnd"/>
      <w:r w:rsidR="00752E70">
        <w:t xml:space="preserve"> will also be present at the December meeting. Dr. Atin</w:t>
      </w:r>
      <w:r w:rsidR="00246C22">
        <w:t>c</w:t>
      </w:r>
      <w:r>
        <w:t xml:space="preserve"> </w:t>
      </w:r>
      <w:r w:rsidR="00246C22">
        <w:t xml:space="preserve">shared that Judy will speak for a short time and the rest of the time could be for T/P. Dr. </w:t>
      </w:r>
      <w:proofErr w:type="spellStart"/>
      <w:r w:rsidR="00246C22">
        <w:t>Klypchak</w:t>
      </w:r>
      <w:proofErr w:type="spellEnd"/>
      <w:r w:rsidR="00246C22">
        <w:t xml:space="preserve"> </w:t>
      </w:r>
      <w:r w:rsidR="008B3EB7">
        <w:t xml:space="preserve">offered to reschedule Tina Livingston to the Spring meeting, Dr. Starnes </w:t>
      </w:r>
      <w:r w:rsidR="00E75A02">
        <w:t xml:space="preserve">suggested that we will move Tina Livingston and the budget discussion to a spring meeting. </w:t>
      </w:r>
    </w:p>
    <w:p w14:paraId="20CA717B" w14:textId="77777777" w:rsidR="00B86DDC" w:rsidRDefault="00B86DDC" w:rsidP="000E5017">
      <w:pPr>
        <w:ind w:left="360"/>
      </w:pPr>
    </w:p>
    <w:p w14:paraId="1BDBBAE2" w14:textId="200B04CC" w:rsidR="00B86DDC" w:rsidRPr="002E3872" w:rsidRDefault="00B86DDC" w:rsidP="000E5017">
      <w:pPr>
        <w:ind w:left="360"/>
        <w:rPr>
          <w:b/>
          <w:bCs/>
        </w:rPr>
      </w:pPr>
      <w:r>
        <w:t xml:space="preserve">Faculty Senators should collect budget questions from departmental faculty that can be asked of Tina Livingston (Dr. </w:t>
      </w:r>
      <w:proofErr w:type="spellStart"/>
      <w:r>
        <w:t>Klypchak</w:t>
      </w:r>
      <w:proofErr w:type="spellEnd"/>
      <w:r>
        <w:t xml:space="preserve"> will send out a </w:t>
      </w:r>
      <w:r w:rsidR="006D32E0">
        <w:t xml:space="preserve">link to comment/contribute). </w:t>
      </w:r>
      <w:r w:rsidR="002E3872" w:rsidRPr="002E3872">
        <w:rPr>
          <w:b/>
          <w:bCs/>
        </w:rPr>
        <w:t>Senator follow-up</w:t>
      </w:r>
    </w:p>
    <w:p w14:paraId="10787D7E" w14:textId="77777777" w:rsidR="00CB6CCE" w:rsidRDefault="00CB6CCE"/>
    <w:p w14:paraId="05A48FAB" w14:textId="63E8E558" w:rsidR="006B37F5" w:rsidRDefault="00C51125">
      <w:r>
        <w:t xml:space="preserve">Student Success Council will have a rotating candidate representative from </w:t>
      </w:r>
      <w:r w:rsidR="00D86E2F">
        <w:t xml:space="preserve">the Senate. </w:t>
      </w:r>
      <w:r w:rsidR="00DA31A1">
        <w:t xml:space="preserve">Dr. Featherston shared that the campus police </w:t>
      </w:r>
      <w:r w:rsidR="00F600F5">
        <w:t xml:space="preserve">shared stories and video footage related to increased fighting and violence around campus. </w:t>
      </w:r>
      <w:r w:rsidR="00B33DAA">
        <w:t>Discussions occurred related to steps that faculty senate could do to assist</w:t>
      </w:r>
      <w:r w:rsidR="006C1239">
        <w:t xml:space="preserve"> with prevention and awareness</w:t>
      </w:r>
      <w:r w:rsidR="004D04E6">
        <w:t xml:space="preserve"> (connect and build relationships with students)</w:t>
      </w:r>
      <w:r w:rsidR="006C1239">
        <w:t xml:space="preserve">. </w:t>
      </w:r>
    </w:p>
    <w:p w14:paraId="0A7087AF" w14:textId="77777777" w:rsidR="006C1239" w:rsidRDefault="006C1239"/>
    <w:p w14:paraId="3C0A378E" w14:textId="23CCAAF3" w:rsidR="006C1239" w:rsidRDefault="00B85181">
      <w:r>
        <w:t>A&amp;M System Focus group, Dr. Atinc shared her experience as part of the focus group (name change</w:t>
      </w:r>
      <w:r w:rsidR="00060753">
        <w:t xml:space="preserve"> discussions), questions included: How do you feel about the name change? </w:t>
      </w:r>
      <w:r w:rsidR="003D6D24">
        <w:t xml:space="preserve">Discussions included budget and marketing practices. </w:t>
      </w:r>
      <w:r w:rsidR="00551320">
        <w:t xml:space="preserve">Many faculty were skeptical about the name change. </w:t>
      </w:r>
    </w:p>
    <w:p w14:paraId="23F77FA4" w14:textId="77777777" w:rsidR="001153C7" w:rsidRDefault="001153C7"/>
    <w:p w14:paraId="39A930B2" w14:textId="16E2BD60" w:rsidR="001153C7" w:rsidRDefault="001153C7">
      <w:r>
        <w:t>Coffee and Pie with Dr. Rudin</w:t>
      </w:r>
      <w:r w:rsidR="00383D04">
        <w:t xml:space="preserve"> was cancelled due to the weather. </w:t>
      </w:r>
      <w:r w:rsidR="00FD26D9">
        <w:t xml:space="preserve">Dr. Atinc asked that meetings be attended </w:t>
      </w:r>
      <w:r w:rsidR="004D04E6">
        <w:t xml:space="preserve">as they are often difficult to get scheduled </w:t>
      </w:r>
      <w:r w:rsidR="00FD26D9">
        <w:t xml:space="preserve">(pending emergencies) December </w:t>
      </w:r>
      <w:r w:rsidR="00A66CF1">
        <w:t>4</w:t>
      </w:r>
      <w:r w:rsidR="00A66CF1" w:rsidRPr="00A66CF1">
        <w:rPr>
          <w:vertAlign w:val="superscript"/>
        </w:rPr>
        <w:t>th</w:t>
      </w:r>
      <w:r w:rsidR="00B46505">
        <w:t xml:space="preserve"> 3:00pm </w:t>
      </w:r>
    </w:p>
    <w:p w14:paraId="3F1B4C7C" w14:textId="77777777" w:rsidR="00B46505" w:rsidRDefault="00B46505"/>
    <w:p w14:paraId="089DAAF3" w14:textId="4B6B9F2B" w:rsidR="00B46505" w:rsidRDefault="00B46505">
      <w:r>
        <w:t>Faculty workload policy</w:t>
      </w:r>
      <w:r w:rsidR="00D02C83">
        <w:t xml:space="preserve"> was discussed by Dr. Starnes. He shared that only 4-6 departments have </w:t>
      </w:r>
      <w:r w:rsidR="00067115">
        <w:t>specific</w:t>
      </w:r>
      <w:r w:rsidR="00D02C83">
        <w:t xml:space="preserve"> policies </w:t>
      </w:r>
      <w:r w:rsidR="00416653">
        <w:t xml:space="preserve">related to workload. Dr. Vaughan shared that the nursing policy exceeds the TAMUC policy, can be perceived differently (related to clinical and contact hours). </w:t>
      </w:r>
      <w:r w:rsidR="00067115">
        <w:t xml:space="preserve">Departments with PhD </w:t>
      </w:r>
      <w:r w:rsidR="00A3542E">
        <w:t>programs</w:t>
      </w:r>
      <w:r w:rsidR="00067115">
        <w:t xml:space="preserve"> have more clear instructions. </w:t>
      </w:r>
      <w:r w:rsidR="00A3542E">
        <w:t xml:space="preserve">Dr. Morton shared that her department has an ad hoc policy. </w:t>
      </w:r>
    </w:p>
    <w:p w14:paraId="1B7612EC" w14:textId="35E05D12" w:rsidR="00A3542E" w:rsidRDefault="00A3542E">
      <w:r>
        <w:t>Dr. Atinc shared that administration does want a revision related to workload policy</w:t>
      </w:r>
      <w:r w:rsidR="00042E3A">
        <w:t xml:space="preserve"> and a clear policy for each department. </w:t>
      </w:r>
    </w:p>
    <w:p w14:paraId="7B2916C3" w14:textId="5E3F5B68" w:rsidR="00EA4F12" w:rsidRDefault="00795CA9">
      <w:r>
        <w:t xml:space="preserve">Dr. Fox asked </w:t>
      </w:r>
      <w:r w:rsidR="00C466EF">
        <w:t>about</w:t>
      </w:r>
      <w:r>
        <w:t xml:space="preserve"> consistency across campuses. Dr. Starnes</w:t>
      </w:r>
      <w:r w:rsidR="00C466EF">
        <w:t xml:space="preserve"> shared that</w:t>
      </w:r>
      <w:r>
        <w:t xml:space="preserve"> if you have significant </w:t>
      </w:r>
      <w:proofErr w:type="gramStart"/>
      <w:r>
        <w:t>research</w:t>
      </w:r>
      <w:proofErr w:type="gramEnd"/>
      <w:r>
        <w:t xml:space="preserve"> you can get a teaching reduction. Standard is 12 </w:t>
      </w:r>
      <w:proofErr w:type="gramStart"/>
      <w:r>
        <w:t>hours</w:t>
      </w:r>
      <w:proofErr w:type="gramEnd"/>
      <w:r>
        <w:t xml:space="preserve"> but you can get a reduction based on research and service. </w:t>
      </w:r>
    </w:p>
    <w:p w14:paraId="1266E6E8" w14:textId="251116C5" w:rsidR="00795CA9" w:rsidRDefault="00C642D3">
      <w:r>
        <w:t>Dr. Vaughan asked for clarity</w:t>
      </w:r>
      <w:r w:rsidR="00C466EF">
        <w:t xml:space="preserve"> and Dr. Starnes outlined the followed</w:t>
      </w:r>
      <w:r w:rsidR="00EA4F12">
        <w:t>:</w:t>
      </w:r>
      <w:r>
        <w:t xml:space="preserve"> </w:t>
      </w:r>
    </w:p>
    <w:p w14:paraId="3C097638" w14:textId="00BE2F57" w:rsidR="00C642D3" w:rsidRDefault="00C642D3">
      <w:r>
        <w:t>4:4 = 12 credit hours</w:t>
      </w:r>
      <w:r w:rsidR="00D015C0">
        <w:t xml:space="preserve"> (4, </w:t>
      </w:r>
      <w:proofErr w:type="gramStart"/>
      <w:r w:rsidR="00D015C0">
        <w:t>3 hour</w:t>
      </w:r>
      <w:proofErr w:type="gramEnd"/>
      <w:r w:rsidR="00D015C0">
        <w:t xml:space="preserve"> classes in spring and fall)</w:t>
      </w:r>
    </w:p>
    <w:p w14:paraId="52895DCE" w14:textId="4C514DCD" w:rsidR="00D015C0" w:rsidRDefault="00EA4F12">
      <w:r>
        <w:t>Non</w:t>
      </w:r>
      <w:r w:rsidR="00C93B43">
        <w:t xml:space="preserve"> </w:t>
      </w:r>
      <w:r>
        <w:t>tenure track i</w:t>
      </w:r>
      <w:r w:rsidR="00C466EF">
        <w:t xml:space="preserve">s </w:t>
      </w:r>
      <w:r>
        <w:t xml:space="preserve">5:5 (15 hours) – no service. </w:t>
      </w:r>
    </w:p>
    <w:p w14:paraId="7B1055D8" w14:textId="6EA33D70" w:rsidR="00EA4F12" w:rsidRDefault="00EA4F12">
      <w:r>
        <w:t xml:space="preserve">Overload requests/approval can be made. </w:t>
      </w:r>
    </w:p>
    <w:p w14:paraId="6FF92CD8" w14:textId="77777777" w:rsidR="005E52AF" w:rsidRDefault="005E52AF"/>
    <w:p w14:paraId="464924F9" w14:textId="2133C726" w:rsidR="00EA4F12" w:rsidRDefault="00EA4F12">
      <w:r>
        <w:lastRenderedPageBreak/>
        <w:t>Dr. Starnes encourages each department</w:t>
      </w:r>
      <w:r w:rsidR="00E80B3E">
        <w:t xml:space="preserve"> to outline the policy, what does significant research activity look like? </w:t>
      </w:r>
      <w:r w:rsidR="00C93B43">
        <w:t xml:space="preserve">Or the university may develop one for them. </w:t>
      </w:r>
      <w:r w:rsidR="00BE5C68">
        <w:t xml:space="preserve">Overloads should be optional but if there is not a policy, it cannot be enforced. </w:t>
      </w:r>
    </w:p>
    <w:p w14:paraId="57BA1D0D" w14:textId="77777777" w:rsidR="00C466EF" w:rsidRDefault="00C466EF"/>
    <w:p w14:paraId="5367207C" w14:textId="5887C583" w:rsidR="006E4440" w:rsidRDefault="006E4440">
      <w:pPr>
        <w:rPr>
          <w:b/>
          <w:bCs/>
        </w:rPr>
      </w:pPr>
      <w:r>
        <w:t xml:space="preserve">Senators should go back to department heads and </w:t>
      </w:r>
      <w:r w:rsidR="0085385A">
        <w:t xml:space="preserve">recommend the development of a policy </w:t>
      </w:r>
      <w:r>
        <w:t xml:space="preserve">(History, </w:t>
      </w:r>
      <w:r w:rsidR="0085385A">
        <w:t>Political</w:t>
      </w:r>
      <w:r>
        <w:t xml:space="preserve"> Science have good examples)</w:t>
      </w:r>
      <w:r w:rsidR="0085385A">
        <w:t>. Once develop</w:t>
      </w:r>
      <w:r w:rsidR="00797EAD">
        <w:t>ed</w:t>
      </w:r>
      <w:r w:rsidR="0085385A">
        <w:t xml:space="preserve">, the Dean should be approved (i.e., overload can be refused). </w:t>
      </w:r>
      <w:r w:rsidR="000B55AE">
        <w:t xml:space="preserve">Dr. Starnes asked that each </w:t>
      </w:r>
      <w:r w:rsidR="007B0692">
        <w:t xml:space="preserve">Senator </w:t>
      </w:r>
      <w:r w:rsidR="000B55AE">
        <w:t xml:space="preserve">should meet with </w:t>
      </w:r>
      <w:r w:rsidR="007B0692">
        <w:t>their department f</w:t>
      </w:r>
      <w:r w:rsidR="000B55AE">
        <w:t xml:space="preserve">aculty to draft a workload policy. </w:t>
      </w:r>
      <w:r w:rsidR="002E3872" w:rsidRPr="002E3872">
        <w:rPr>
          <w:b/>
          <w:bCs/>
        </w:rPr>
        <w:t>Senator follow-up</w:t>
      </w:r>
    </w:p>
    <w:p w14:paraId="7BD1D804" w14:textId="11E18ABB" w:rsidR="007F3DF8" w:rsidRPr="007F3DF8" w:rsidRDefault="007F3DF8">
      <w:r w:rsidRPr="007F3DF8">
        <w:t xml:space="preserve">Dr. Fox recommended that Faculty Senate write a ‘good policy’ statement related to workload policy. </w:t>
      </w:r>
    </w:p>
    <w:p w14:paraId="66466386" w14:textId="77777777" w:rsidR="00797EAD" w:rsidRDefault="00797EAD"/>
    <w:p w14:paraId="7C3020B1" w14:textId="7C1D6176" w:rsidR="00797EAD" w:rsidRDefault="00797EAD">
      <w:r>
        <w:t>Coursera</w:t>
      </w:r>
      <w:r w:rsidR="007F3DF8">
        <w:t xml:space="preserve">: Dr. Atinc asked if anyone has heard of </w:t>
      </w:r>
      <w:r w:rsidR="00C42350">
        <w:t>its</w:t>
      </w:r>
      <w:r w:rsidR="007F3DF8">
        <w:t xml:space="preserve"> use. Dr. Morton said she has heard of </w:t>
      </w:r>
      <w:r w:rsidR="00C42350">
        <w:t>it,</w:t>
      </w:r>
      <w:r w:rsidR="007F3DF8">
        <w:t xml:space="preserve"> but it is not in </w:t>
      </w:r>
      <w:r w:rsidR="00C42350">
        <w:t xml:space="preserve">use here. </w:t>
      </w:r>
      <w:r w:rsidR="00E54F77">
        <w:t xml:space="preserve">College of Business has </w:t>
      </w:r>
      <w:r w:rsidR="006203F8">
        <w:t xml:space="preserve">some use with it and is encouraging its use. </w:t>
      </w:r>
      <w:r w:rsidR="007B545E">
        <w:t xml:space="preserve">Dr. </w:t>
      </w:r>
      <w:proofErr w:type="spellStart"/>
      <w:r w:rsidR="007B545E">
        <w:t>Klypchak</w:t>
      </w:r>
      <w:proofErr w:type="spellEnd"/>
      <w:r w:rsidR="007B545E">
        <w:t xml:space="preserve"> shared that it may be used for Investing in Us and </w:t>
      </w:r>
      <w:r w:rsidR="0045261C">
        <w:t xml:space="preserve">said it is being used by the College of Business. </w:t>
      </w:r>
    </w:p>
    <w:p w14:paraId="5BA52454" w14:textId="77777777" w:rsidR="006C23B5" w:rsidRDefault="006C23B5"/>
    <w:p w14:paraId="7B03B160" w14:textId="7042BE2E" w:rsidR="006C23B5" w:rsidRDefault="006C23B5">
      <w:r>
        <w:t>Dr. Jia shared Faculty Senate Awards updates</w:t>
      </w:r>
      <w:r w:rsidR="0037561A">
        <w:t xml:space="preserve">: Dr. Tami Morton was awarded the Piper award. </w:t>
      </w:r>
      <w:r w:rsidR="00495B15">
        <w:t>Nominations for the rest</w:t>
      </w:r>
      <w:r w:rsidR="004F40AD">
        <w:t xml:space="preserve"> of the awards are due November 15</w:t>
      </w:r>
      <w:r w:rsidR="004F40AD" w:rsidRPr="004F40AD">
        <w:rPr>
          <w:vertAlign w:val="superscript"/>
        </w:rPr>
        <w:t>th</w:t>
      </w:r>
      <w:r w:rsidR="004F40AD">
        <w:t xml:space="preserve">. </w:t>
      </w:r>
      <w:r w:rsidR="009968CB">
        <w:t>Dr. Davis motion</w:t>
      </w:r>
      <w:r w:rsidR="004F40AD">
        <w:t>ed</w:t>
      </w:r>
      <w:r w:rsidR="009968CB">
        <w:t xml:space="preserve"> to approve, Dr. Ballenger 2</w:t>
      </w:r>
      <w:r w:rsidR="009968CB" w:rsidRPr="009968CB">
        <w:rPr>
          <w:vertAlign w:val="superscript"/>
        </w:rPr>
        <w:t>nd</w:t>
      </w:r>
      <w:r w:rsidR="009968CB">
        <w:t xml:space="preserve">. All approved. </w:t>
      </w:r>
    </w:p>
    <w:p w14:paraId="0E14DE53" w14:textId="1F5B1015" w:rsidR="00C466EF" w:rsidRDefault="00C466EF">
      <w:r>
        <w:t xml:space="preserve">Meeting was adjourned at 3:40. </w:t>
      </w:r>
    </w:p>
    <w:p w14:paraId="396AF3FD" w14:textId="77777777" w:rsidR="00C154FA" w:rsidRDefault="00C154FA"/>
    <w:p w14:paraId="5A7C757C" w14:textId="77777777" w:rsidR="00C154FA" w:rsidRDefault="00C154FA"/>
    <w:p w14:paraId="12B0C3E4" w14:textId="77777777" w:rsidR="00243D50" w:rsidRDefault="00243D50"/>
    <w:p w14:paraId="19774726" w14:textId="77777777" w:rsidR="00243D50" w:rsidRDefault="00243D50"/>
    <w:sectPr w:rsidR="00243D50">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2CDFB5" w14:textId="77777777" w:rsidR="002C6061" w:rsidRDefault="002C6061" w:rsidP="00FC35C6">
      <w:r>
        <w:separator/>
      </w:r>
    </w:p>
  </w:endnote>
  <w:endnote w:type="continuationSeparator" w:id="0">
    <w:p w14:paraId="72B1E79F" w14:textId="77777777" w:rsidR="002C6061" w:rsidRDefault="002C6061" w:rsidP="00FC3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675529529"/>
      <w:docPartObj>
        <w:docPartGallery w:val="Page Numbers (Bottom of Page)"/>
        <w:docPartUnique/>
      </w:docPartObj>
    </w:sdtPr>
    <w:sdtContent>
      <w:p w14:paraId="667F5EE0" w14:textId="072BAF43" w:rsidR="00FC35C6" w:rsidRDefault="00FC35C6" w:rsidP="008B64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B80408" w14:textId="77777777" w:rsidR="00FC35C6" w:rsidRDefault="00FC35C6" w:rsidP="00FC35C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673980935"/>
      <w:docPartObj>
        <w:docPartGallery w:val="Page Numbers (Bottom of Page)"/>
        <w:docPartUnique/>
      </w:docPartObj>
    </w:sdtPr>
    <w:sdtContent>
      <w:p w14:paraId="09F35CD6" w14:textId="18AF3D87" w:rsidR="00FC35C6" w:rsidRDefault="00FC35C6" w:rsidP="008B64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D798516" w14:textId="77777777" w:rsidR="00FC35C6" w:rsidRDefault="00FC35C6" w:rsidP="00FC35C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C51BDA" w14:textId="77777777" w:rsidR="002C6061" w:rsidRDefault="002C6061" w:rsidP="00FC35C6">
      <w:r>
        <w:separator/>
      </w:r>
    </w:p>
  </w:footnote>
  <w:footnote w:type="continuationSeparator" w:id="0">
    <w:p w14:paraId="78CD888B" w14:textId="77777777" w:rsidR="002C6061" w:rsidRDefault="002C6061" w:rsidP="00FC35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32716F"/>
    <w:multiLevelType w:val="hybridMultilevel"/>
    <w:tmpl w:val="15A4ADA6"/>
    <w:lvl w:ilvl="0" w:tplc="DA80FA46">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3920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487"/>
    <w:rsid w:val="00040BC4"/>
    <w:rsid w:val="00042E3A"/>
    <w:rsid w:val="00060753"/>
    <w:rsid w:val="00067115"/>
    <w:rsid w:val="00081130"/>
    <w:rsid w:val="00097844"/>
    <w:rsid w:val="000B55AE"/>
    <w:rsid w:val="000E5017"/>
    <w:rsid w:val="001153C7"/>
    <w:rsid w:val="00145FCD"/>
    <w:rsid w:val="001861B1"/>
    <w:rsid w:val="001C3AE6"/>
    <w:rsid w:val="001D5E73"/>
    <w:rsid w:val="00243D50"/>
    <w:rsid w:val="00245843"/>
    <w:rsid w:val="00246C22"/>
    <w:rsid w:val="00266F3B"/>
    <w:rsid w:val="002C6061"/>
    <w:rsid w:val="002E3872"/>
    <w:rsid w:val="00301055"/>
    <w:rsid w:val="0032159A"/>
    <w:rsid w:val="0037561A"/>
    <w:rsid w:val="00383D04"/>
    <w:rsid w:val="003D6D24"/>
    <w:rsid w:val="004050CB"/>
    <w:rsid w:val="00416653"/>
    <w:rsid w:val="00416A41"/>
    <w:rsid w:val="00416D8C"/>
    <w:rsid w:val="0045261C"/>
    <w:rsid w:val="00472B35"/>
    <w:rsid w:val="00485600"/>
    <w:rsid w:val="00495B15"/>
    <w:rsid w:val="004D04E6"/>
    <w:rsid w:val="004F40AD"/>
    <w:rsid w:val="00515B7E"/>
    <w:rsid w:val="00551320"/>
    <w:rsid w:val="00571F53"/>
    <w:rsid w:val="00581373"/>
    <w:rsid w:val="005C428D"/>
    <w:rsid w:val="005E52AF"/>
    <w:rsid w:val="00611BB8"/>
    <w:rsid w:val="006203F8"/>
    <w:rsid w:val="00676760"/>
    <w:rsid w:val="0068195B"/>
    <w:rsid w:val="006B37F5"/>
    <w:rsid w:val="006C1239"/>
    <w:rsid w:val="006C23B5"/>
    <w:rsid w:val="006D0357"/>
    <w:rsid w:val="006D32E0"/>
    <w:rsid w:val="006E4440"/>
    <w:rsid w:val="006F0B84"/>
    <w:rsid w:val="006F4824"/>
    <w:rsid w:val="007269E7"/>
    <w:rsid w:val="00752E70"/>
    <w:rsid w:val="0075775E"/>
    <w:rsid w:val="00795CA9"/>
    <w:rsid w:val="00797EAD"/>
    <w:rsid w:val="007B0692"/>
    <w:rsid w:val="007B545E"/>
    <w:rsid w:val="007F3DF8"/>
    <w:rsid w:val="007F70C0"/>
    <w:rsid w:val="00832B50"/>
    <w:rsid w:val="0085385A"/>
    <w:rsid w:val="0086128D"/>
    <w:rsid w:val="008B0928"/>
    <w:rsid w:val="008B33B6"/>
    <w:rsid w:val="008B3EB7"/>
    <w:rsid w:val="008E3867"/>
    <w:rsid w:val="00900E5F"/>
    <w:rsid w:val="00921BFA"/>
    <w:rsid w:val="0092637F"/>
    <w:rsid w:val="00930EE6"/>
    <w:rsid w:val="00936F3B"/>
    <w:rsid w:val="00940186"/>
    <w:rsid w:val="009427C8"/>
    <w:rsid w:val="009855ED"/>
    <w:rsid w:val="009968CB"/>
    <w:rsid w:val="009B4046"/>
    <w:rsid w:val="009E7560"/>
    <w:rsid w:val="00A3542E"/>
    <w:rsid w:val="00A4174C"/>
    <w:rsid w:val="00A66CF1"/>
    <w:rsid w:val="00A8663C"/>
    <w:rsid w:val="00AA2E36"/>
    <w:rsid w:val="00B11D26"/>
    <w:rsid w:val="00B13487"/>
    <w:rsid w:val="00B33DAA"/>
    <w:rsid w:val="00B45FAE"/>
    <w:rsid w:val="00B46505"/>
    <w:rsid w:val="00B85181"/>
    <w:rsid w:val="00B86DDC"/>
    <w:rsid w:val="00BE5C68"/>
    <w:rsid w:val="00C154FA"/>
    <w:rsid w:val="00C42350"/>
    <w:rsid w:val="00C466EF"/>
    <w:rsid w:val="00C51125"/>
    <w:rsid w:val="00C642D3"/>
    <w:rsid w:val="00C93B43"/>
    <w:rsid w:val="00CB6CCE"/>
    <w:rsid w:val="00CF0D75"/>
    <w:rsid w:val="00D015C0"/>
    <w:rsid w:val="00D01693"/>
    <w:rsid w:val="00D02C83"/>
    <w:rsid w:val="00D2024E"/>
    <w:rsid w:val="00D3161E"/>
    <w:rsid w:val="00D40DC7"/>
    <w:rsid w:val="00D86E2F"/>
    <w:rsid w:val="00DA31A1"/>
    <w:rsid w:val="00DA31F5"/>
    <w:rsid w:val="00E54F77"/>
    <w:rsid w:val="00E56EB2"/>
    <w:rsid w:val="00E75A02"/>
    <w:rsid w:val="00E80B3E"/>
    <w:rsid w:val="00EA4F12"/>
    <w:rsid w:val="00F37B4B"/>
    <w:rsid w:val="00F600F5"/>
    <w:rsid w:val="00FC35C6"/>
    <w:rsid w:val="00FD0151"/>
    <w:rsid w:val="00FD2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DFC941"/>
  <w15:chartTrackingRefBased/>
  <w15:docId w15:val="{6E1A9776-65F0-BA47-868C-99EFE18EF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34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134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1348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1348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1348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1348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348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348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348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4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34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1348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348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1348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134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34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34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3487"/>
    <w:rPr>
      <w:rFonts w:eastAsiaTheme="majorEastAsia" w:cstheme="majorBidi"/>
      <w:color w:val="272727" w:themeColor="text1" w:themeTint="D8"/>
    </w:rPr>
  </w:style>
  <w:style w:type="paragraph" w:styleId="Title">
    <w:name w:val="Title"/>
    <w:basedOn w:val="Normal"/>
    <w:next w:val="Normal"/>
    <w:link w:val="TitleChar"/>
    <w:uiPriority w:val="10"/>
    <w:qFormat/>
    <w:rsid w:val="00B134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34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348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34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348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13487"/>
    <w:rPr>
      <w:i/>
      <w:iCs/>
      <w:color w:val="404040" w:themeColor="text1" w:themeTint="BF"/>
    </w:rPr>
  </w:style>
  <w:style w:type="paragraph" w:styleId="ListParagraph">
    <w:name w:val="List Paragraph"/>
    <w:basedOn w:val="Normal"/>
    <w:uiPriority w:val="34"/>
    <w:qFormat/>
    <w:rsid w:val="00B13487"/>
    <w:pPr>
      <w:ind w:left="720"/>
      <w:contextualSpacing/>
    </w:pPr>
  </w:style>
  <w:style w:type="character" w:styleId="IntenseEmphasis">
    <w:name w:val="Intense Emphasis"/>
    <w:basedOn w:val="DefaultParagraphFont"/>
    <w:uiPriority w:val="21"/>
    <w:qFormat/>
    <w:rsid w:val="00B13487"/>
    <w:rPr>
      <w:i/>
      <w:iCs/>
      <w:color w:val="2F5496" w:themeColor="accent1" w:themeShade="BF"/>
    </w:rPr>
  </w:style>
  <w:style w:type="paragraph" w:styleId="IntenseQuote">
    <w:name w:val="Intense Quote"/>
    <w:basedOn w:val="Normal"/>
    <w:next w:val="Normal"/>
    <w:link w:val="IntenseQuoteChar"/>
    <w:uiPriority w:val="30"/>
    <w:qFormat/>
    <w:rsid w:val="00B134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13487"/>
    <w:rPr>
      <w:i/>
      <w:iCs/>
      <w:color w:val="2F5496" w:themeColor="accent1" w:themeShade="BF"/>
    </w:rPr>
  </w:style>
  <w:style w:type="character" w:styleId="IntenseReference">
    <w:name w:val="Intense Reference"/>
    <w:basedOn w:val="DefaultParagraphFont"/>
    <w:uiPriority w:val="32"/>
    <w:qFormat/>
    <w:rsid w:val="00B13487"/>
    <w:rPr>
      <w:b/>
      <w:bCs/>
      <w:smallCaps/>
      <w:color w:val="2F5496" w:themeColor="accent1" w:themeShade="BF"/>
      <w:spacing w:val="5"/>
    </w:rPr>
  </w:style>
  <w:style w:type="paragraph" w:styleId="Footer">
    <w:name w:val="footer"/>
    <w:basedOn w:val="Normal"/>
    <w:link w:val="FooterChar"/>
    <w:uiPriority w:val="99"/>
    <w:unhideWhenUsed/>
    <w:rsid w:val="00FC35C6"/>
    <w:pPr>
      <w:tabs>
        <w:tab w:val="center" w:pos="4680"/>
        <w:tab w:val="right" w:pos="9360"/>
      </w:tabs>
    </w:pPr>
  </w:style>
  <w:style w:type="character" w:customStyle="1" w:styleId="FooterChar">
    <w:name w:val="Footer Char"/>
    <w:basedOn w:val="DefaultParagraphFont"/>
    <w:link w:val="Footer"/>
    <w:uiPriority w:val="99"/>
    <w:rsid w:val="00FC35C6"/>
  </w:style>
  <w:style w:type="character" w:styleId="PageNumber">
    <w:name w:val="page number"/>
    <w:basedOn w:val="DefaultParagraphFont"/>
    <w:uiPriority w:val="99"/>
    <w:semiHidden/>
    <w:unhideWhenUsed/>
    <w:rsid w:val="00FC3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1008</Words>
  <Characters>5746</Characters>
  <Application>Microsoft Office Word</Application>
  <DocSecurity>0</DocSecurity>
  <Lines>47</Lines>
  <Paragraphs>13</Paragraphs>
  <ScaleCrop>false</ScaleCrop>
  <Company/>
  <LinksUpToDate>false</LinksUpToDate>
  <CharactersWithSpaces>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Featherston</dc:creator>
  <cp:keywords/>
  <dc:description/>
  <cp:lastModifiedBy>Yasemin Atinc</cp:lastModifiedBy>
  <cp:revision>2</cp:revision>
  <dcterms:created xsi:type="dcterms:W3CDTF">2024-12-02T04:12:00Z</dcterms:created>
  <dcterms:modified xsi:type="dcterms:W3CDTF">2024-12-02T04:12:00Z</dcterms:modified>
</cp:coreProperties>
</file>