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F6AE27" w14:textId="04F71CBE" w:rsidR="00D62740" w:rsidRPr="00D62740" w:rsidRDefault="00D62740" w:rsidP="00D62740">
      <w:pPr>
        <w:rPr>
          <w:rFonts w:asciiTheme="minorHAnsi" w:hAnsiTheme="minorHAnsi"/>
          <w:b/>
          <w:sz w:val="32"/>
          <w:szCs w:val="32"/>
        </w:rPr>
      </w:pPr>
      <w:bookmarkStart w:id="0" w:name="_GoBack"/>
      <w:bookmarkEnd w:id="0"/>
      <w:r>
        <w:rPr>
          <w:rFonts w:asciiTheme="minorHAnsi" w:hAnsiTheme="minorHAnsi"/>
          <w:b/>
          <w:sz w:val="32"/>
          <w:szCs w:val="32"/>
        </w:rPr>
        <w:t>Position Description</w:t>
      </w:r>
    </w:p>
    <w:tbl>
      <w:tblPr>
        <w:tblStyle w:val="TableGrid"/>
        <w:tblpPr w:leftFromText="180" w:rightFromText="180" w:vertAnchor="page" w:horzAnchor="page" w:tblpX="2309" w:tblpY="3001"/>
        <w:tblW w:w="0" w:type="auto"/>
        <w:tblLook w:val="04A0" w:firstRow="1" w:lastRow="0" w:firstColumn="1" w:lastColumn="0" w:noHBand="0" w:noVBand="1"/>
      </w:tblPr>
      <w:tblGrid>
        <w:gridCol w:w="8856"/>
      </w:tblGrid>
      <w:tr w:rsidR="00D62740" w14:paraId="2F33CA16" w14:textId="77777777" w:rsidTr="00D62740">
        <w:trPr>
          <w:trHeight w:val="288"/>
        </w:trPr>
        <w:tc>
          <w:tcPr>
            <w:tcW w:w="8856" w:type="dxa"/>
            <w:shd w:val="clear" w:color="auto" w:fill="D9D9D9" w:themeFill="background1" w:themeFillShade="D9"/>
          </w:tcPr>
          <w:p w14:paraId="756E9AC1" w14:textId="2AB43C1B" w:rsidR="00D62740" w:rsidRDefault="00D62740" w:rsidP="00D62740">
            <w:r>
              <w:t>Duties</w:t>
            </w:r>
          </w:p>
        </w:tc>
      </w:tr>
      <w:tr w:rsidR="00D62740" w14:paraId="446CAE53" w14:textId="77777777" w:rsidTr="00D62740">
        <w:trPr>
          <w:trHeight w:val="432"/>
        </w:trPr>
        <w:tc>
          <w:tcPr>
            <w:tcW w:w="8856" w:type="dxa"/>
          </w:tcPr>
          <w:p w14:paraId="55DE18DD" w14:textId="67EB639D" w:rsidR="00D62740" w:rsidRDefault="00970C03" w:rsidP="00D62740">
            <w:r>
              <w:t>Operates,</w:t>
            </w:r>
            <w:r w:rsidR="00D62740">
              <w:t xml:space="preserve"> repairs and per</w:t>
            </w:r>
            <w:r>
              <w:t>forms routine maintenance on</w:t>
            </w:r>
            <w:r w:rsidR="00D62740">
              <w:t xml:space="preserve"> observatory equipment including telescopes, eyepieces, filters and CCD camera</w:t>
            </w:r>
            <w:r>
              <w:t>s</w:t>
            </w:r>
            <w:r w:rsidR="00D62740">
              <w:t>.</w:t>
            </w:r>
            <w:r w:rsidR="005F470D">
              <w:t xml:space="preserve"> </w:t>
            </w:r>
            <w:r w:rsidR="00D62740">
              <w:t xml:space="preserve">Maintains </w:t>
            </w:r>
            <w:r>
              <w:t xml:space="preserve">an </w:t>
            </w:r>
            <w:r w:rsidR="00D62740">
              <w:t>inventory of lab equipment.</w:t>
            </w:r>
          </w:p>
        </w:tc>
      </w:tr>
      <w:tr w:rsidR="00D62740" w14:paraId="7E78889F" w14:textId="77777777" w:rsidTr="00D62740">
        <w:trPr>
          <w:trHeight w:val="288"/>
        </w:trPr>
        <w:tc>
          <w:tcPr>
            <w:tcW w:w="8856" w:type="dxa"/>
          </w:tcPr>
          <w:p w14:paraId="18689067" w14:textId="11792CD3" w:rsidR="00D62740" w:rsidRDefault="00D62740" w:rsidP="00D62740">
            <w:r>
              <w:t>Develops and fabricates astronomy-re</w:t>
            </w:r>
            <w:r w:rsidR="00970C03">
              <w:t>lated educational demonstration</w:t>
            </w:r>
            <w:r>
              <w:t xml:space="preserve"> materials. </w:t>
            </w:r>
          </w:p>
        </w:tc>
      </w:tr>
      <w:tr w:rsidR="00D62740" w14:paraId="2CD8C7F8" w14:textId="77777777" w:rsidTr="00D62740">
        <w:trPr>
          <w:trHeight w:val="432"/>
        </w:trPr>
        <w:tc>
          <w:tcPr>
            <w:tcW w:w="8856" w:type="dxa"/>
          </w:tcPr>
          <w:p w14:paraId="711E275B" w14:textId="1E030B14" w:rsidR="00D62740" w:rsidRDefault="00D62740" w:rsidP="00D62740">
            <w:r>
              <w:t xml:space="preserve">Supervises the operation and arranges the schedule of </w:t>
            </w:r>
            <w:r w:rsidR="005F470D">
              <w:t xml:space="preserve">the </w:t>
            </w:r>
            <w:r>
              <w:t>student observatory during night-time observing hours. Answers students’ questions regarding the astronomy lab courses. Ensures that messages for night labs are recorded daily by the specified time.</w:t>
            </w:r>
          </w:p>
        </w:tc>
      </w:tr>
      <w:tr w:rsidR="00D62740" w14:paraId="203B1789" w14:textId="77777777" w:rsidTr="00D62740">
        <w:trPr>
          <w:trHeight w:val="432"/>
        </w:trPr>
        <w:tc>
          <w:tcPr>
            <w:tcW w:w="8856" w:type="dxa"/>
          </w:tcPr>
          <w:p w14:paraId="137C3CF4" w14:textId="5C797623" w:rsidR="00D62740" w:rsidRDefault="00970C03" w:rsidP="00D62740">
            <w:r>
              <w:t>Each semester, c</w:t>
            </w:r>
            <w:r w:rsidR="00D62740">
              <w:t>oordinates the teaching assignments of the t</w:t>
            </w:r>
            <w:r>
              <w:t>eaching assistants</w:t>
            </w:r>
            <w:r w:rsidR="00D62740">
              <w:t xml:space="preserve">. Trains TAs on </w:t>
            </w:r>
            <w:r w:rsidR="005F470D">
              <w:t>the use of telescopes and on</w:t>
            </w:r>
            <w:r w:rsidR="00D62740">
              <w:t xml:space="preserve"> identify</w:t>
            </w:r>
            <w:r w:rsidR="005F470D">
              <w:t>ing</w:t>
            </w:r>
            <w:r w:rsidR="00D62740">
              <w:t xml:space="preserve"> objects in the night sky. Instructs and prepares physics TAs on </w:t>
            </w:r>
            <w:r w:rsidR="001070AD">
              <w:t xml:space="preserve">teaching </w:t>
            </w:r>
            <w:r w:rsidR="00D62740">
              <w:t xml:space="preserve">astronomy indoor labs. Ensures that all TAs use a consistent set of policies and procedures regarding labs. Performs </w:t>
            </w:r>
            <w:r>
              <w:t xml:space="preserve">TA </w:t>
            </w:r>
            <w:r w:rsidR="00D62740">
              <w:t>evaluations.</w:t>
            </w:r>
          </w:p>
        </w:tc>
      </w:tr>
      <w:tr w:rsidR="00D62740" w14:paraId="00B74D9C" w14:textId="77777777" w:rsidTr="00D62740">
        <w:trPr>
          <w:trHeight w:val="288"/>
        </w:trPr>
        <w:tc>
          <w:tcPr>
            <w:tcW w:w="8856" w:type="dxa"/>
          </w:tcPr>
          <w:p w14:paraId="1602B3C5" w14:textId="77777777" w:rsidR="00D62740" w:rsidRDefault="00D62740" w:rsidP="00D62740">
            <w:r>
              <w:t>Prepares and processes paperwork associated with the outdoor labs.</w:t>
            </w:r>
          </w:p>
        </w:tc>
      </w:tr>
      <w:tr w:rsidR="00D62740" w14:paraId="3105869E" w14:textId="77777777" w:rsidTr="00D62740">
        <w:trPr>
          <w:trHeight w:val="288"/>
        </w:trPr>
        <w:tc>
          <w:tcPr>
            <w:tcW w:w="8856" w:type="dxa"/>
          </w:tcPr>
          <w:p w14:paraId="25CFD405" w14:textId="77777777" w:rsidR="00D62740" w:rsidRDefault="00D62740" w:rsidP="00D62740">
            <w:r>
              <w:t>Orders and stores all equipment, and maintains contacts with equipment vendors. Monitors the equipment budget and prepares an annual report for the Chair. Maintains computers and lab equipment and selects and installs new software. Stays up to date on new products and developments.</w:t>
            </w:r>
          </w:p>
        </w:tc>
      </w:tr>
      <w:tr w:rsidR="00D62740" w14:paraId="6B662C66" w14:textId="77777777" w:rsidTr="00D62740">
        <w:trPr>
          <w:trHeight w:val="288"/>
        </w:trPr>
        <w:tc>
          <w:tcPr>
            <w:tcW w:w="8856" w:type="dxa"/>
          </w:tcPr>
          <w:p w14:paraId="3C0A1F79" w14:textId="2DFF5549" w:rsidR="00D62740" w:rsidRDefault="00D62740" w:rsidP="00D62740">
            <w:r>
              <w:t>Creates lab manuals, stays up to date with the revision process. This includes selection of and working with the publisher and an editor and following the manuals from rough draft to final printing. Orders the manuals for the bookstore.</w:t>
            </w:r>
            <w:r w:rsidR="00970C03">
              <w:t xml:space="preserve"> </w:t>
            </w:r>
          </w:p>
        </w:tc>
      </w:tr>
      <w:tr w:rsidR="00D62740" w14:paraId="3B247B1A" w14:textId="77777777" w:rsidTr="00D62740">
        <w:trPr>
          <w:trHeight w:val="288"/>
        </w:trPr>
        <w:tc>
          <w:tcPr>
            <w:tcW w:w="8856" w:type="dxa"/>
          </w:tcPr>
          <w:p w14:paraId="49C2397E" w14:textId="77777777" w:rsidR="00D62740" w:rsidRDefault="00D62740" w:rsidP="00D62740">
            <w:r>
              <w:t>Organizes regular meetings with the TAs and adjuncts to provide an opportunity to express concerns about and give suggestions for the laboratory exercises.</w:t>
            </w:r>
          </w:p>
        </w:tc>
      </w:tr>
      <w:tr w:rsidR="00D62740" w14:paraId="1139C9D7" w14:textId="77777777" w:rsidTr="00D62740">
        <w:trPr>
          <w:trHeight w:val="288"/>
        </w:trPr>
        <w:tc>
          <w:tcPr>
            <w:tcW w:w="8856" w:type="dxa"/>
          </w:tcPr>
          <w:p w14:paraId="0193769B" w14:textId="35E83CDF" w:rsidR="00D62740" w:rsidRDefault="00D62740" w:rsidP="00D62740">
            <w:r>
              <w:t xml:space="preserve">Adapts labs to the new </w:t>
            </w:r>
            <w:r w:rsidR="005F470D">
              <w:t>state of the art laboratory facility in the Stocker AstroScience Center</w:t>
            </w:r>
            <w:r>
              <w:t>.</w:t>
            </w:r>
          </w:p>
        </w:tc>
      </w:tr>
      <w:tr w:rsidR="00D62740" w14:paraId="4C793D09" w14:textId="77777777" w:rsidTr="00D62740">
        <w:trPr>
          <w:trHeight w:val="288"/>
        </w:trPr>
        <w:tc>
          <w:tcPr>
            <w:tcW w:w="8856" w:type="dxa"/>
          </w:tcPr>
          <w:p w14:paraId="7100F30D" w14:textId="66A9D9A4" w:rsidR="00D62740" w:rsidRDefault="00D62740" w:rsidP="00D62740">
            <w:r>
              <w:t>Conducts trial teaching of astronomy laboratories to graduate TAs and adjuncts for training purposes, or to test new exercises to see where deficiencies are and to provide input for lab manual improvements or revisions. Works on converting the manuals to electronic versio</w:t>
            </w:r>
            <w:r w:rsidR="005F470D">
              <w:t>ns. Regularly attends</w:t>
            </w:r>
            <w:r>
              <w:t xml:space="preserve"> labs taught by TAs to critique their teaching and give them ideas on better teaching methods and material comprehension.  </w:t>
            </w:r>
          </w:p>
        </w:tc>
      </w:tr>
      <w:tr w:rsidR="00D62740" w14:paraId="1A087B3A" w14:textId="77777777" w:rsidTr="00D62740">
        <w:trPr>
          <w:trHeight w:val="288"/>
        </w:trPr>
        <w:tc>
          <w:tcPr>
            <w:tcW w:w="8856" w:type="dxa"/>
          </w:tcPr>
          <w:p w14:paraId="62275583" w14:textId="7CA5D65E" w:rsidR="00D62740" w:rsidRDefault="00970C03" w:rsidP="00D62740">
            <w:r>
              <w:t>Is expected to</w:t>
            </w:r>
            <w:r w:rsidR="005F470D">
              <w:t xml:space="preserve"> be proficient in both Apple and W</w:t>
            </w:r>
            <w:r w:rsidR="00D62740">
              <w:t>indows operating systems.</w:t>
            </w:r>
            <w:r>
              <w:t xml:space="preserve"> </w:t>
            </w:r>
            <w:r w:rsidR="00D62740">
              <w:t xml:space="preserve"> </w:t>
            </w:r>
            <w:r w:rsidR="005F470D">
              <w:t xml:space="preserve">Has </w:t>
            </w:r>
            <w:r w:rsidR="00D62740">
              <w:t>Web page management</w:t>
            </w:r>
            <w:r>
              <w:t xml:space="preserve"> skills and</w:t>
            </w:r>
            <w:r w:rsidR="005F470D">
              <w:t xml:space="preserve"> maintains astronomy lab Web pages</w:t>
            </w:r>
            <w:r w:rsidR="00D62740">
              <w:t>.</w:t>
            </w:r>
          </w:p>
        </w:tc>
      </w:tr>
      <w:tr w:rsidR="00D62740" w14:paraId="19C0564E" w14:textId="77777777" w:rsidTr="00D62740">
        <w:trPr>
          <w:trHeight w:val="288"/>
        </w:trPr>
        <w:tc>
          <w:tcPr>
            <w:tcW w:w="8856" w:type="dxa"/>
          </w:tcPr>
          <w:p w14:paraId="526C247B" w14:textId="39347F2B" w:rsidR="00D62740" w:rsidRDefault="00970C03" w:rsidP="00D62740">
            <w:r>
              <w:t>Assists astronomy faculty</w:t>
            </w:r>
            <w:r w:rsidR="00D62740">
              <w:t xml:space="preserve"> in impr</w:t>
            </w:r>
            <w:r>
              <w:t>ovement and refurbishment of</w:t>
            </w:r>
            <w:r w:rsidR="00D62740">
              <w:t xml:space="preserve"> astronomy labs.</w:t>
            </w:r>
            <w:r>
              <w:t xml:space="preserve"> </w:t>
            </w:r>
            <w:r w:rsidR="00D62740">
              <w:t xml:space="preserve"> Provides support for observatory improvements. </w:t>
            </w:r>
          </w:p>
        </w:tc>
      </w:tr>
      <w:tr w:rsidR="00D62740" w14:paraId="7751CB28" w14:textId="77777777" w:rsidTr="00D62740">
        <w:trPr>
          <w:trHeight w:val="288"/>
        </w:trPr>
        <w:tc>
          <w:tcPr>
            <w:tcW w:w="8856" w:type="dxa"/>
          </w:tcPr>
          <w:p w14:paraId="02BBBD17" w14:textId="2C9EEE95" w:rsidR="00D62740" w:rsidRDefault="00D62740" w:rsidP="00D62740">
            <w:r>
              <w:t>Assists in organizing and provides technical support for public</w:t>
            </w:r>
            <w:r w:rsidR="00970C03">
              <w:t xml:space="preserve"> outreach</w:t>
            </w:r>
            <w:r>
              <w:t xml:space="preserve"> programs</w:t>
            </w:r>
            <w:r w:rsidR="00970C03">
              <w:t>.</w:t>
            </w:r>
          </w:p>
        </w:tc>
      </w:tr>
      <w:tr w:rsidR="00D62740" w14:paraId="2B1DA0F2" w14:textId="77777777" w:rsidTr="00D62740">
        <w:trPr>
          <w:trHeight w:val="288"/>
        </w:trPr>
        <w:tc>
          <w:tcPr>
            <w:tcW w:w="8856" w:type="dxa"/>
          </w:tcPr>
          <w:p w14:paraId="6BC2CC1F" w14:textId="77777777" w:rsidR="00D62740" w:rsidRDefault="00D62740" w:rsidP="00D62740">
            <w:r>
              <w:t>Performs related duties as required or as directed. The omission of specific duties does not preclude the supervisor from assigning duties that are logically related to the position.</w:t>
            </w:r>
          </w:p>
        </w:tc>
      </w:tr>
    </w:tbl>
    <w:p w14:paraId="1683F3EC" w14:textId="77777777" w:rsidR="00D62740" w:rsidRPr="00D62740" w:rsidRDefault="00D62740" w:rsidP="00D62740"/>
    <w:sectPr w:rsidR="00D62740" w:rsidRPr="00D62740" w:rsidSect="00230971">
      <w:headerReference w:type="default" r:id="rId9"/>
      <w:headerReference w:type="first" r:id="rId10"/>
      <w:footerReference w:type="first" r:id="rId11"/>
      <w:type w:val="continuous"/>
      <w:pgSz w:w="12240" w:h="15840" w:code="1"/>
      <w:pgMar w:top="1440" w:right="1800" w:bottom="1440" w:left="1800"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25D1B9" w14:textId="77777777" w:rsidR="00BC0FAF" w:rsidRDefault="00BC0FAF" w:rsidP="00E525F3">
      <w:r>
        <w:separator/>
      </w:r>
    </w:p>
  </w:endnote>
  <w:endnote w:type="continuationSeparator" w:id="0">
    <w:p w14:paraId="123CBFC6" w14:textId="77777777" w:rsidR="00BC0FAF" w:rsidRDefault="00BC0FAF" w:rsidP="00E52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23D58" w14:textId="7220497D" w:rsidR="00C76416" w:rsidRPr="004E5818" w:rsidRDefault="00C76416" w:rsidP="00EF5FD5">
    <w:pPr>
      <w:shd w:val="clear" w:color="auto" w:fill="FFFFFF"/>
      <w:ind w:left="360"/>
      <w:jc w:val="center"/>
      <w:rPr>
        <w:rFonts w:ascii="Calibri" w:hAnsi="Calibri"/>
        <w:color w:val="003366"/>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74AF6E" w14:textId="77777777" w:rsidR="00BC0FAF" w:rsidRDefault="00BC0FAF" w:rsidP="00E525F3">
      <w:r>
        <w:separator/>
      </w:r>
    </w:p>
  </w:footnote>
  <w:footnote w:type="continuationSeparator" w:id="0">
    <w:p w14:paraId="58CDFDC4" w14:textId="77777777" w:rsidR="00BC0FAF" w:rsidRDefault="00BC0FAF" w:rsidP="00E52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84183" w14:textId="77777777" w:rsidR="00C76416" w:rsidRPr="00230971" w:rsidRDefault="00C76416" w:rsidP="00114B0D">
    <w:pPr>
      <w:pStyle w:val="Header"/>
      <w:jc w:val="right"/>
      <w:rPr>
        <w:sz w:val="24"/>
        <w:szCs w:val="24"/>
      </w:rPr>
    </w:pPr>
    <w:r w:rsidRPr="00230971">
      <w:rPr>
        <w:sz w:val="24"/>
        <w:szCs w:val="24"/>
      </w:rPr>
      <w:t>p. 2</w:t>
    </w:r>
  </w:p>
  <w:p w14:paraId="03E61476" w14:textId="77777777" w:rsidR="00C76416" w:rsidRDefault="00C76416" w:rsidP="001F0B0A">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50509" w14:textId="744FC766" w:rsidR="00C76416" w:rsidRDefault="00C76416" w:rsidP="0052212A">
    <w:pPr>
      <w:pStyle w:val="Header"/>
      <w:jc w:val="center"/>
    </w:pPr>
    <w:r>
      <w:rPr>
        <w:noProof/>
      </w:rPr>
      <w:drawing>
        <wp:inline distT="0" distB="0" distL="0" distR="0" wp14:anchorId="3F2B9728" wp14:editId="3336AA51">
          <wp:extent cx="2615565" cy="1158240"/>
          <wp:effectExtent l="0" t="0" r="0" b="0"/>
          <wp:docPr id="1" name="Picture 1" descr="sish$:Julio Yanes:Marketing:SIS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h$:Julio Yanes:Marketing:SISH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6200" cy="115852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392E"/>
    <w:multiLevelType w:val="hybridMultilevel"/>
    <w:tmpl w:val="AB22D75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7B0793"/>
    <w:multiLevelType w:val="hybridMultilevel"/>
    <w:tmpl w:val="424CD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B5B12"/>
    <w:multiLevelType w:val="hybridMultilevel"/>
    <w:tmpl w:val="36B2B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433216"/>
    <w:multiLevelType w:val="hybridMultilevel"/>
    <w:tmpl w:val="4EA0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D97"/>
    <w:rsid w:val="00026F84"/>
    <w:rsid w:val="0003596C"/>
    <w:rsid w:val="00077F13"/>
    <w:rsid w:val="000F0D97"/>
    <w:rsid w:val="001070AD"/>
    <w:rsid w:val="00114B0D"/>
    <w:rsid w:val="00121264"/>
    <w:rsid w:val="001549EB"/>
    <w:rsid w:val="0016299F"/>
    <w:rsid w:val="001756E7"/>
    <w:rsid w:val="001D4DE8"/>
    <w:rsid w:val="001F0B0A"/>
    <w:rsid w:val="00230971"/>
    <w:rsid w:val="00231776"/>
    <w:rsid w:val="002712AB"/>
    <w:rsid w:val="002C34E5"/>
    <w:rsid w:val="002C5670"/>
    <w:rsid w:val="002F1A6C"/>
    <w:rsid w:val="0030468D"/>
    <w:rsid w:val="0031084A"/>
    <w:rsid w:val="00314D19"/>
    <w:rsid w:val="003155D2"/>
    <w:rsid w:val="0032669B"/>
    <w:rsid w:val="003629DD"/>
    <w:rsid w:val="00427C35"/>
    <w:rsid w:val="004614A7"/>
    <w:rsid w:val="0047505A"/>
    <w:rsid w:val="0049261C"/>
    <w:rsid w:val="004A2DE3"/>
    <w:rsid w:val="004D4150"/>
    <w:rsid w:val="004D4B69"/>
    <w:rsid w:val="004E11B1"/>
    <w:rsid w:val="004E5818"/>
    <w:rsid w:val="00517395"/>
    <w:rsid w:val="0052212A"/>
    <w:rsid w:val="005419B6"/>
    <w:rsid w:val="0057755F"/>
    <w:rsid w:val="00592F09"/>
    <w:rsid w:val="00596ECD"/>
    <w:rsid w:val="005F470D"/>
    <w:rsid w:val="00607370"/>
    <w:rsid w:val="006254F1"/>
    <w:rsid w:val="00641925"/>
    <w:rsid w:val="00657A4F"/>
    <w:rsid w:val="00680BE6"/>
    <w:rsid w:val="006A2DF9"/>
    <w:rsid w:val="006B01D3"/>
    <w:rsid w:val="006F6759"/>
    <w:rsid w:val="0071638C"/>
    <w:rsid w:val="0074708B"/>
    <w:rsid w:val="007E641B"/>
    <w:rsid w:val="00845204"/>
    <w:rsid w:val="008725F1"/>
    <w:rsid w:val="008A5EAC"/>
    <w:rsid w:val="008D4505"/>
    <w:rsid w:val="008F0AE5"/>
    <w:rsid w:val="008F238F"/>
    <w:rsid w:val="0091280D"/>
    <w:rsid w:val="009211D7"/>
    <w:rsid w:val="0093758A"/>
    <w:rsid w:val="009649D4"/>
    <w:rsid w:val="00970C03"/>
    <w:rsid w:val="0099308F"/>
    <w:rsid w:val="00A049E1"/>
    <w:rsid w:val="00A36230"/>
    <w:rsid w:val="00A432CA"/>
    <w:rsid w:val="00A51FE7"/>
    <w:rsid w:val="00B30172"/>
    <w:rsid w:val="00B47829"/>
    <w:rsid w:val="00B547BB"/>
    <w:rsid w:val="00B5604A"/>
    <w:rsid w:val="00B81F7E"/>
    <w:rsid w:val="00B91291"/>
    <w:rsid w:val="00B91F23"/>
    <w:rsid w:val="00BC0FAF"/>
    <w:rsid w:val="00BE48D7"/>
    <w:rsid w:val="00C5047B"/>
    <w:rsid w:val="00C76416"/>
    <w:rsid w:val="00CB48E3"/>
    <w:rsid w:val="00D07004"/>
    <w:rsid w:val="00D62740"/>
    <w:rsid w:val="00DB2B1E"/>
    <w:rsid w:val="00DB722E"/>
    <w:rsid w:val="00DC6CBC"/>
    <w:rsid w:val="00DD12EB"/>
    <w:rsid w:val="00DD453B"/>
    <w:rsid w:val="00DE7BE7"/>
    <w:rsid w:val="00DF0877"/>
    <w:rsid w:val="00DF4182"/>
    <w:rsid w:val="00E30578"/>
    <w:rsid w:val="00E525F3"/>
    <w:rsid w:val="00EE49EA"/>
    <w:rsid w:val="00EF2D2D"/>
    <w:rsid w:val="00EF5FD5"/>
    <w:rsid w:val="00F50C90"/>
    <w:rsid w:val="00F563AF"/>
    <w:rsid w:val="00FB1A62"/>
    <w:rsid w:val="00FB4122"/>
    <w:rsid w:val="00FB572E"/>
    <w:rsid w:val="00FE787C"/>
    <w:rsid w:val="00FF75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506B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280D"/>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MPLATE">
    <w:name w:val="TEMPLATE"/>
    <w:rsid w:val="0032669B"/>
    <w:pPr>
      <w:widowControl w:val="0"/>
      <w:autoSpaceDE w:val="0"/>
      <w:autoSpaceDN w:val="0"/>
      <w:adjustRightInd w:val="0"/>
    </w:pPr>
    <w:rPr>
      <w:sz w:val="24"/>
      <w:szCs w:val="24"/>
    </w:rPr>
  </w:style>
  <w:style w:type="character" w:styleId="Hyperlink">
    <w:name w:val="Hyperlink"/>
    <w:basedOn w:val="DefaultParagraphFont"/>
    <w:rsid w:val="00DF0877"/>
    <w:rPr>
      <w:color w:val="0000FF"/>
      <w:u w:val="single"/>
    </w:rPr>
  </w:style>
  <w:style w:type="paragraph" w:styleId="Header">
    <w:name w:val="header"/>
    <w:basedOn w:val="Normal"/>
    <w:link w:val="HeaderChar"/>
    <w:uiPriority w:val="99"/>
    <w:rsid w:val="00E525F3"/>
    <w:pPr>
      <w:tabs>
        <w:tab w:val="center" w:pos="4680"/>
        <w:tab w:val="right" w:pos="9360"/>
      </w:tabs>
    </w:pPr>
  </w:style>
  <w:style w:type="character" w:customStyle="1" w:styleId="HeaderChar">
    <w:name w:val="Header Char"/>
    <w:basedOn w:val="DefaultParagraphFont"/>
    <w:link w:val="Header"/>
    <w:uiPriority w:val="99"/>
    <w:rsid w:val="00E525F3"/>
  </w:style>
  <w:style w:type="paragraph" w:styleId="Footer">
    <w:name w:val="footer"/>
    <w:basedOn w:val="Normal"/>
    <w:link w:val="FooterChar"/>
    <w:uiPriority w:val="99"/>
    <w:rsid w:val="00E525F3"/>
    <w:pPr>
      <w:tabs>
        <w:tab w:val="center" w:pos="4680"/>
        <w:tab w:val="right" w:pos="9360"/>
      </w:tabs>
    </w:pPr>
  </w:style>
  <w:style w:type="character" w:customStyle="1" w:styleId="FooterChar">
    <w:name w:val="Footer Char"/>
    <w:basedOn w:val="DefaultParagraphFont"/>
    <w:link w:val="Footer"/>
    <w:uiPriority w:val="99"/>
    <w:rsid w:val="00E525F3"/>
  </w:style>
  <w:style w:type="paragraph" w:styleId="BalloonText">
    <w:name w:val="Balloon Text"/>
    <w:basedOn w:val="Normal"/>
    <w:link w:val="BalloonTextChar"/>
    <w:rsid w:val="00E525F3"/>
    <w:rPr>
      <w:rFonts w:ascii="Tahoma" w:hAnsi="Tahoma" w:cs="Tahoma"/>
      <w:sz w:val="16"/>
      <w:szCs w:val="16"/>
    </w:rPr>
  </w:style>
  <w:style w:type="character" w:customStyle="1" w:styleId="BalloonTextChar">
    <w:name w:val="Balloon Text Char"/>
    <w:basedOn w:val="DefaultParagraphFont"/>
    <w:link w:val="BalloonText"/>
    <w:rsid w:val="00E525F3"/>
    <w:rPr>
      <w:rFonts w:ascii="Tahoma" w:hAnsi="Tahoma" w:cs="Tahoma"/>
      <w:sz w:val="16"/>
      <w:szCs w:val="16"/>
    </w:rPr>
  </w:style>
  <w:style w:type="paragraph" w:styleId="NormalWeb">
    <w:name w:val="Normal (Web)"/>
    <w:basedOn w:val="Normal"/>
    <w:rsid w:val="00B91F23"/>
    <w:pPr>
      <w:widowControl/>
      <w:autoSpaceDE/>
      <w:autoSpaceDN/>
      <w:adjustRightInd/>
      <w:spacing w:before="100" w:beforeAutospacing="1" w:after="100" w:afterAutospacing="1"/>
    </w:pPr>
    <w:rPr>
      <w:sz w:val="24"/>
      <w:szCs w:val="24"/>
    </w:rPr>
  </w:style>
  <w:style w:type="paragraph" w:styleId="ListParagraph">
    <w:name w:val="List Paragraph"/>
    <w:basedOn w:val="Normal"/>
    <w:uiPriority w:val="34"/>
    <w:qFormat/>
    <w:rsid w:val="001F0B0A"/>
    <w:pPr>
      <w:ind w:left="720"/>
    </w:pPr>
  </w:style>
  <w:style w:type="table" w:styleId="TableGrid">
    <w:name w:val="Table Grid"/>
    <w:basedOn w:val="TableNormal"/>
    <w:uiPriority w:val="59"/>
    <w:rsid w:val="00D62740"/>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280D"/>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MPLATE">
    <w:name w:val="TEMPLATE"/>
    <w:rsid w:val="0032669B"/>
    <w:pPr>
      <w:widowControl w:val="0"/>
      <w:autoSpaceDE w:val="0"/>
      <w:autoSpaceDN w:val="0"/>
      <w:adjustRightInd w:val="0"/>
    </w:pPr>
    <w:rPr>
      <w:sz w:val="24"/>
      <w:szCs w:val="24"/>
    </w:rPr>
  </w:style>
  <w:style w:type="character" w:styleId="Hyperlink">
    <w:name w:val="Hyperlink"/>
    <w:basedOn w:val="DefaultParagraphFont"/>
    <w:rsid w:val="00DF0877"/>
    <w:rPr>
      <w:color w:val="0000FF"/>
      <w:u w:val="single"/>
    </w:rPr>
  </w:style>
  <w:style w:type="paragraph" w:styleId="Header">
    <w:name w:val="header"/>
    <w:basedOn w:val="Normal"/>
    <w:link w:val="HeaderChar"/>
    <w:uiPriority w:val="99"/>
    <w:rsid w:val="00E525F3"/>
    <w:pPr>
      <w:tabs>
        <w:tab w:val="center" w:pos="4680"/>
        <w:tab w:val="right" w:pos="9360"/>
      </w:tabs>
    </w:pPr>
  </w:style>
  <w:style w:type="character" w:customStyle="1" w:styleId="HeaderChar">
    <w:name w:val="Header Char"/>
    <w:basedOn w:val="DefaultParagraphFont"/>
    <w:link w:val="Header"/>
    <w:uiPriority w:val="99"/>
    <w:rsid w:val="00E525F3"/>
  </w:style>
  <w:style w:type="paragraph" w:styleId="Footer">
    <w:name w:val="footer"/>
    <w:basedOn w:val="Normal"/>
    <w:link w:val="FooterChar"/>
    <w:uiPriority w:val="99"/>
    <w:rsid w:val="00E525F3"/>
    <w:pPr>
      <w:tabs>
        <w:tab w:val="center" w:pos="4680"/>
        <w:tab w:val="right" w:pos="9360"/>
      </w:tabs>
    </w:pPr>
  </w:style>
  <w:style w:type="character" w:customStyle="1" w:styleId="FooterChar">
    <w:name w:val="Footer Char"/>
    <w:basedOn w:val="DefaultParagraphFont"/>
    <w:link w:val="Footer"/>
    <w:uiPriority w:val="99"/>
    <w:rsid w:val="00E525F3"/>
  </w:style>
  <w:style w:type="paragraph" w:styleId="BalloonText">
    <w:name w:val="Balloon Text"/>
    <w:basedOn w:val="Normal"/>
    <w:link w:val="BalloonTextChar"/>
    <w:rsid w:val="00E525F3"/>
    <w:rPr>
      <w:rFonts w:ascii="Tahoma" w:hAnsi="Tahoma" w:cs="Tahoma"/>
      <w:sz w:val="16"/>
      <w:szCs w:val="16"/>
    </w:rPr>
  </w:style>
  <w:style w:type="character" w:customStyle="1" w:styleId="BalloonTextChar">
    <w:name w:val="Balloon Text Char"/>
    <w:basedOn w:val="DefaultParagraphFont"/>
    <w:link w:val="BalloonText"/>
    <w:rsid w:val="00E525F3"/>
    <w:rPr>
      <w:rFonts w:ascii="Tahoma" w:hAnsi="Tahoma" w:cs="Tahoma"/>
      <w:sz w:val="16"/>
      <w:szCs w:val="16"/>
    </w:rPr>
  </w:style>
  <w:style w:type="paragraph" w:styleId="NormalWeb">
    <w:name w:val="Normal (Web)"/>
    <w:basedOn w:val="Normal"/>
    <w:rsid w:val="00B91F23"/>
    <w:pPr>
      <w:widowControl/>
      <w:autoSpaceDE/>
      <w:autoSpaceDN/>
      <w:adjustRightInd/>
      <w:spacing w:before="100" w:beforeAutospacing="1" w:after="100" w:afterAutospacing="1"/>
    </w:pPr>
    <w:rPr>
      <w:sz w:val="24"/>
      <w:szCs w:val="24"/>
    </w:rPr>
  </w:style>
  <w:style w:type="paragraph" w:styleId="ListParagraph">
    <w:name w:val="List Paragraph"/>
    <w:basedOn w:val="Normal"/>
    <w:uiPriority w:val="34"/>
    <w:qFormat/>
    <w:rsid w:val="001F0B0A"/>
    <w:pPr>
      <w:ind w:left="720"/>
    </w:pPr>
  </w:style>
  <w:style w:type="table" w:styleId="TableGrid">
    <w:name w:val="Table Grid"/>
    <w:basedOn w:val="TableNormal"/>
    <w:uiPriority w:val="59"/>
    <w:rsid w:val="00D62740"/>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0A15E-6259-4845-A8AE-8673E72FB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Florida International University</Company>
  <LinksUpToDate>false</LinksUpToDate>
  <CharactersWithSpaces>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casuser</dc:creator>
  <cp:lastModifiedBy>Jim</cp:lastModifiedBy>
  <cp:revision>2</cp:revision>
  <cp:lastPrinted>2012-09-21T20:59:00Z</cp:lastPrinted>
  <dcterms:created xsi:type="dcterms:W3CDTF">2012-11-30T02:48:00Z</dcterms:created>
  <dcterms:modified xsi:type="dcterms:W3CDTF">2012-11-30T02:48:00Z</dcterms:modified>
</cp:coreProperties>
</file>