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E1D585" w14:textId="5C6573E1" w:rsidR="003200E9" w:rsidRPr="003200E9" w:rsidRDefault="003200E9" w:rsidP="003200E9">
      <w:pPr>
        <w:jc w:val="center"/>
        <w:rPr>
          <w:rFonts w:ascii="Comic Sans MS" w:hAnsi="Comic Sans MS" w:cs="Arial"/>
          <w:sz w:val="24"/>
          <w:szCs w:val="24"/>
        </w:rPr>
      </w:pPr>
      <w:r w:rsidRPr="003200E9">
        <w:rPr>
          <w:rFonts w:ascii="Comic Sans MS" w:hAnsi="Comic Sans MS" w:cs="Arial"/>
          <w:noProof/>
          <w:sz w:val="40"/>
          <w:szCs w:val="40"/>
        </w:rPr>
        <mc:AlternateContent>
          <mc:Choice Requires="wps">
            <w:drawing>
              <wp:anchor distT="0" distB="0" distL="91440" distR="91440" simplePos="0" relativeHeight="251659264" behindDoc="0" locked="0" layoutInCell="1" allowOverlap="1" wp14:anchorId="03CBD45B" wp14:editId="3D9E4E3F">
                <wp:simplePos x="0" y="0"/>
                <wp:positionH relativeFrom="margin">
                  <wp:posOffset>-95250</wp:posOffset>
                </wp:positionH>
                <wp:positionV relativeFrom="line">
                  <wp:posOffset>-162560</wp:posOffset>
                </wp:positionV>
                <wp:extent cx="6315075" cy="1838325"/>
                <wp:effectExtent l="57150" t="38100" r="85725" b="104775"/>
                <wp:wrapSquare wrapText="bothSides"/>
                <wp:docPr id="42" name="Text Box 42"/>
                <wp:cNvGraphicFramePr/>
                <a:graphic xmlns:a="http://schemas.openxmlformats.org/drawingml/2006/main">
                  <a:graphicData uri="http://schemas.microsoft.com/office/word/2010/wordprocessingShape">
                    <wps:wsp>
                      <wps:cNvSpPr txBox="1"/>
                      <wps:spPr>
                        <a:xfrm>
                          <a:off x="0" y="0"/>
                          <a:ext cx="6315075" cy="1838325"/>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4BA43299" w14:textId="77777777" w:rsidR="00065E9F" w:rsidRPr="007E6C6F" w:rsidRDefault="00867829"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3200E9"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Diversity and Difference: Let’s Talk</w:t>
                            </w:r>
                            <w:r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3200E9"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131F9D"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p w14:paraId="7535EE6C" w14:textId="77777777" w:rsidR="005805B0" w:rsidRPr="007E6C6F" w:rsidRDefault="00131F9D"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3200E9"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School of Social Work Brown Bag Series</w:t>
                            </w:r>
                          </w:p>
                          <w:p w14:paraId="31089315" w14:textId="77777777" w:rsidR="003200E9" w:rsidRPr="007E6C6F" w:rsidRDefault="005805B0"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Come Let’s Play </w:t>
                            </w:r>
                            <w:r w:rsidR="00D82A99"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Guess Who?</w:t>
                            </w:r>
                            <w:r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"Black History Edition"</w:t>
                            </w:r>
                          </w:p>
                          <w:p w14:paraId="30FF4B32" w14:textId="77777777" w:rsidR="005805B0" w:rsidRPr="005805B0" w:rsidRDefault="005805B0" w:rsidP="005805B0">
                            <w:pPr>
                              <w:rPr>
                                <w:lang w:eastAsia="ja-JP"/>
                              </w:rPr>
                            </w:pPr>
                          </w:p>
                          <w:p w14:paraId="4CF48A57" w14:textId="77777777" w:rsidR="003200E9" w:rsidRPr="003200E9" w:rsidRDefault="003200E9" w:rsidP="003200E9">
                            <w:pPr>
                              <w:rPr>
                                <w:lang w:eastAsia="ja-JP"/>
                              </w:rPr>
                            </w:pPr>
                          </w:p>
                          <w:p w14:paraId="5C6C08E4" w14:textId="77777777" w:rsidR="003200E9" w:rsidRPr="003200E9" w:rsidRDefault="003200E9" w:rsidP="003200E9">
                            <w:pPr>
                              <w:rPr>
                                <w:lang w:eastAsia="ja-JP"/>
                              </w:rPr>
                            </w:pPr>
                          </w:p>
                        </w:txbxContent>
                      </wps:txbx>
                      <wps:bodyPr rot="0" spcFirstLastPara="0" vertOverflow="overflow" horzOverflow="overflow" vert="horz" wrap="square" lIns="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CBD45B" id="_x0000_t202" coordsize="21600,21600" o:spt="202" path="m,l,21600r21600,l21600,xe">
                <v:stroke joinstyle="miter"/>
                <v:path gradientshapeok="t" o:connecttype="rect"/>
              </v:shapetype>
              <v:shape id="Text Box 42" o:spid="_x0000_s1026" type="#_x0000_t202" style="position:absolute;left:0;text-align:left;margin-left:-7.5pt;margin-top:-12.8pt;width:497.25pt;height:144.75pt;z-index:251659264;visibility:visible;mso-wrap-style:square;mso-width-percent:0;mso-height-percent:0;mso-wrap-distance-left:7.2pt;mso-wrap-distance-top:0;mso-wrap-distance-right:7.2pt;mso-wrap-distance-bottom:0;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" fillcolor="#cdddac [1622]" strokecolor="#94b64e [3046]">
                <v:fill color2="#f0f4e6 [502]" rotate="t" angle="180" colors="0 #dafda7;22938f #e4fdc2;1 #f5ffe6" focus="100%" type="gradient"/>
                <v:shadow on="t" color="black" opacity="24903f" origin=",.5" offset="0,.55556mm"/>
                <v:textbox inset="0,7.2pt,0,7.2pt">
                  <w:txbxContent>
                    <w:p w14:paraId="4BA43299" w14:textId="77777777" w:rsidR="00065E9F" w:rsidRPr="007E6C6F" w:rsidRDefault="00867829"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3200E9"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Diversity and Difference: Let’s Talk</w:t>
                      </w:r>
                      <w:r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3200E9"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131F9D"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p w14:paraId="7535EE6C" w14:textId="77777777" w:rsidR="005805B0" w:rsidRPr="007E6C6F" w:rsidRDefault="00131F9D"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3200E9"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School of Social Work Brown Bag Series</w:t>
                      </w:r>
                    </w:p>
                    <w:p w14:paraId="31089315" w14:textId="77777777" w:rsidR="003200E9" w:rsidRPr="007E6C6F" w:rsidRDefault="005805B0"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Come Let’s Play </w:t>
                      </w:r>
                      <w:r w:rsidR="00D82A99"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Guess Who?</w:t>
                      </w:r>
                      <w:r w:rsidRPr="007E6C6F">
                        <w:rPr>
                          <w:rFonts w:ascii="Batang" w:eastAsia="Batang" w:hAnsi="Batang"/>
                          <w:b/>
                          <w:i w:val="0"/>
                          <w:color w:val="4F81BD" w:themeColor="accent1"/>
                          <w:sz w:val="28"/>
                          <w:szCs w:val="2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"Black History Edition"</w:t>
                      </w:r>
                    </w:p>
                    <w:p w14:paraId="30FF4B32" w14:textId="77777777" w:rsidR="005805B0" w:rsidRPr="005805B0" w:rsidRDefault="005805B0" w:rsidP="005805B0">
                      <w:pPr>
                        <w:rPr>
                          <w:lang w:eastAsia="ja-JP"/>
                        </w:rPr>
                      </w:pPr>
                    </w:p>
                    <w:p w14:paraId="4CF48A57" w14:textId="77777777" w:rsidR="003200E9" w:rsidRPr="003200E9" w:rsidRDefault="003200E9" w:rsidP="003200E9">
                      <w:pPr>
                        <w:rPr>
                          <w:lang w:eastAsia="ja-JP"/>
                        </w:rPr>
                      </w:pPr>
                    </w:p>
                    <w:p w14:paraId="5C6C08E4" w14:textId="77777777" w:rsidR="003200E9" w:rsidRPr="003200E9" w:rsidRDefault="003200E9" w:rsidP="003200E9">
                      <w:pPr>
                        <w:rPr>
                          <w:lang w:eastAsia="ja-JP"/>
                        </w:rPr>
                      </w:pPr>
                    </w:p>
                  </w:txbxContent>
                </v:textbox>
                <w10:wrap type="square" anchorx="margin" anchory="line"/>
              </v:shape>
            </w:pict>
          </mc:Fallback>
        </mc:AlternateContent>
      </w:r>
      <w:r>
        <w:rPr>
          <w:rFonts w:ascii="Comic Sans MS" w:hAnsi="Comic Sans MS" w:cs="Arial"/>
          <w:sz w:val="24"/>
          <w:szCs w:val="24"/>
        </w:rPr>
        <w:t xml:space="preserve">The School of Social work invites you to </w:t>
      </w:r>
      <w:r w:rsidR="00065E9F">
        <w:rPr>
          <w:rFonts w:ascii="Comic Sans MS" w:hAnsi="Comic Sans MS" w:cs="Arial"/>
          <w:sz w:val="24"/>
          <w:szCs w:val="24"/>
        </w:rPr>
        <w:t xml:space="preserve">attend </w:t>
      </w:r>
      <w:r w:rsidR="003E0C6C">
        <w:rPr>
          <w:rFonts w:ascii="Comic Sans MS" w:hAnsi="Comic Sans MS" w:cs="Arial"/>
          <w:sz w:val="24"/>
          <w:szCs w:val="24"/>
        </w:rPr>
        <w:t xml:space="preserve">its </w:t>
      </w:r>
      <w:r w:rsidR="00065E9F">
        <w:rPr>
          <w:rFonts w:ascii="Comic Sans MS" w:hAnsi="Comic Sans MS" w:cs="Arial"/>
          <w:sz w:val="24"/>
          <w:szCs w:val="24"/>
        </w:rPr>
        <w:t xml:space="preserve">Brown Bag Lunch Series </w:t>
      </w:r>
      <w:r>
        <w:rPr>
          <w:rFonts w:ascii="Comic Sans MS" w:hAnsi="Comic Sans MS" w:cs="Arial"/>
          <w:sz w:val="24"/>
          <w:szCs w:val="24"/>
        </w:rPr>
        <w:t>on Global Diversity</w:t>
      </w:r>
      <w:r w:rsidR="00131F9D">
        <w:rPr>
          <w:rFonts w:ascii="Comic Sans MS" w:hAnsi="Comic Sans MS" w:cs="Arial"/>
          <w:sz w:val="24"/>
          <w:szCs w:val="24"/>
        </w:rPr>
        <w:t xml:space="preserve">. </w:t>
      </w:r>
      <w:r w:rsidR="00082278">
        <w:rPr>
          <w:rFonts w:ascii="Comic Sans MS" w:hAnsi="Comic Sans MS" w:cs="Arial"/>
          <w:sz w:val="24"/>
          <w:szCs w:val="24"/>
        </w:rPr>
        <w:t xml:space="preserve">At least once </w:t>
      </w:r>
      <w:r w:rsidR="00065E9F">
        <w:rPr>
          <w:rFonts w:ascii="Comic Sans MS" w:hAnsi="Comic Sans MS" w:cs="Arial"/>
          <w:sz w:val="24"/>
          <w:szCs w:val="24"/>
        </w:rPr>
        <w:t>each semester, f</w:t>
      </w:r>
      <w:r w:rsidR="00131F9D">
        <w:rPr>
          <w:rFonts w:ascii="Comic Sans MS" w:hAnsi="Comic Sans MS" w:cs="Arial"/>
          <w:sz w:val="24"/>
          <w:szCs w:val="24"/>
        </w:rPr>
        <w:t xml:space="preserve">aculty and students will participate in bold conversations about difference and diversity affecting our community and world. </w:t>
      </w:r>
    </w:p>
    <w:p w14:paraId="379DF223" w14:textId="77777777" w:rsidR="003200E9" w:rsidRDefault="00131F9D" w:rsidP="003200E9">
      <w:pPr>
        <w:jc w:val="center"/>
        <w:rPr>
          <w:rFonts w:ascii="Comic Sans MS" w:hAnsi="Comic Sans MS" w:cs="Arial"/>
          <w:sz w:val="36"/>
          <w:szCs w:val="36"/>
        </w:rPr>
      </w:pPr>
      <w:r>
        <w:rPr>
          <w:rFonts w:ascii="Comic Sans MS" w:hAnsi="Comic Sans MS" w:cs="Arial"/>
          <w:sz w:val="36"/>
          <w:szCs w:val="36"/>
        </w:rPr>
        <w:t>GLOBAL DIVERSITY</w:t>
      </w:r>
    </w:p>
    <w:p w14:paraId="415F045A" w14:textId="3B1B59B4" w:rsidR="00065E9F" w:rsidRDefault="00131F9D" w:rsidP="00131F9D">
      <w:pPr>
        <w:rPr>
          <w:rFonts w:ascii="Comic Sans MS" w:hAnsi="Comic Sans MS" w:cs="Arial"/>
          <w:i/>
          <w:sz w:val="24"/>
          <w:szCs w:val="24"/>
        </w:rPr>
      </w:pPr>
      <w:r>
        <w:rPr>
          <w:rFonts w:ascii="Comic Sans MS" w:hAnsi="Comic Sans MS" w:cs="Arial"/>
          <w:i/>
          <w:sz w:val="24"/>
          <w:szCs w:val="24"/>
        </w:rPr>
        <w:t xml:space="preserve">From our neighborhoods and schools to our workplaces and virtual communities, we are much more likely to interact with people who are different than ourselves than at any time in history. The difference that exists within us all, our varied backgrounds, styles, perspectives, values, and beliefs are assets to groups and </w:t>
      </w:r>
      <w:r w:rsidR="00867829">
        <w:rPr>
          <w:rFonts w:ascii="Comic Sans MS" w:hAnsi="Comic Sans MS" w:cs="Arial"/>
          <w:i/>
          <w:sz w:val="24"/>
          <w:szCs w:val="24"/>
        </w:rPr>
        <w:t>organization</w:t>
      </w:r>
      <w:r w:rsidR="00082278">
        <w:rPr>
          <w:rFonts w:ascii="Comic Sans MS" w:hAnsi="Comic Sans MS" w:cs="Arial"/>
          <w:i/>
          <w:sz w:val="24"/>
          <w:szCs w:val="24"/>
        </w:rPr>
        <w:t>.</w:t>
      </w:r>
    </w:p>
    <w:p w14:paraId="7536D027" w14:textId="5EC322E3" w:rsidR="00D468F6" w:rsidRPr="00064804" w:rsidRDefault="0065607D" w:rsidP="00065E9F">
      <w:pPr>
        <w:rPr>
          <w:rFonts w:ascii="Comic Sans MS" w:hAnsi="Comic Sans MS" w:cs="Arial"/>
          <w:i/>
          <w:sz w:val="24"/>
          <w:szCs w:val="24"/>
        </w:rPr>
      </w:pPr>
      <w:r w:rsidRPr="00064804">
        <w:rPr>
          <w:rFonts w:ascii="Comic Sans MS" w:hAnsi="Comic Sans MS" w:cs="Arial"/>
          <w:i/>
          <w:sz w:val="24"/>
          <w:szCs w:val="24"/>
        </w:rPr>
        <w:t>Upcoming</w:t>
      </w:r>
      <w:r w:rsidR="003B3534" w:rsidRPr="00064804">
        <w:rPr>
          <w:rFonts w:ascii="Comic Sans MS" w:hAnsi="Comic Sans MS" w:cs="Arial"/>
          <w:i/>
          <w:sz w:val="24"/>
          <w:szCs w:val="24"/>
        </w:rPr>
        <w:t xml:space="preserve"> Brown Bag Lunch</w:t>
      </w:r>
      <w:r w:rsidRPr="00064804">
        <w:rPr>
          <w:rFonts w:ascii="Comic Sans MS" w:hAnsi="Comic Sans MS" w:cs="Arial"/>
          <w:i/>
          <w:sz w:val="24"/>
          <w:szCs w:val="24"/>
        </w:rPr>
        <w:t>:</w:t>
      </w:r>
      <w:r w:rsidR="009766CD" w:rsidRPr="00064804">
        <w:t xml:space="preserve"> </w:t>
      </w:r>
      <w:r w:rsidR="00F65713" w:rsidRPr="00064804">
        <w:rPr>
          <w:rFonts w:ascii="Comic Sans MS" w:hAnsi="Comic Sans MS" w:cs="Arial"/>
          <w:i/>
          <w:sz w:val="24"/>
          <w:szCs w:val="24"/>
        </w:rPr>
        <w:t xml:space="preserve">Black History Month: </w:t>
      </w:r>
      <w:r w:rsidR="00082278">
        <w:rPr>
          <w:rFonts w:ascii="Comic Sans MS" w:hAnsi="Comic Sans MS" w:cs="Arial"/>
          <w:i/>
          <w:sz w:val="24"/>
          <w:szCs w:val="24"/>
        </w:rPr>
        <w:t>"The Heart of Diversity</w:t>
      </w:r>
      <w:r w:rsidR="00082278" w:rsidRPr="00082278">
        <w:rPr>
          <w:rFonts w:ascii="Comic Sans MS" w:hAnsi="Comic Sans MS" w:cs="Arial"/>
          <w:i/>
          <w:sz w:val="24"/>
          <w:szCs w:val="24"/>
        </w:rPr>
        <w:t xml:space="preserve">" </w:t>
      </w:r>
      <w:r w:rsidR="00521FF3" w:rsidRPr="00521FF3">
        <w:rPr>
          <w:rFonts w:ascii="Comic Sans MS" w:hAnsi="Comic Sans MS" w:cs="Arial"/>
          <w:i/>
          <w:sz w:val="24"/>
          <w:szCs w:val="24"/>
        </w:rPr>
        <w:t>Let’s Play “Guess Who?” and Explore the Positive Contributions Blacks/African Americans made to our world.</w:t>
      </w:r>
    </w:p>
    <w:p w14:paraId="56B70DA1" w14:textId="7B3027A2" w:rsidR="00082278" w:rsidRDefault="00082278" w:rsidP="00065E9F">
      <w:pPr>
        <w:rPr>
          <w:rFonts w:ascii="Comic Sans MS" w:hAnsi="Comic Sans MS" w:cs="Arial"/>
          <w:i/>
          <w:sz w:val="24"/>
          <w:szCs w:val="24"/>
        </w:rPr>
      </w:pPr>
      <w:r>
        <w:rPr>
          <w:rFonts w:ascii="Comic Sans MS" w:hAnsi="Comic Sans MS" w:cs="Arial"/>
          <w:i/>
          <w:sz w:val="24"/>
          <w:szCs w:val="24"/>
        </w:rPr>
        <w:t xml:space="preserve">Monday- 2/13- Mesquite </w:t>
      </w:r>
    </w:p>
    <w:p w14:paraId="49F86E1D" w14:textId="0E81C485" w:rsidR="009E65A8" w:rsidRPr="009E65A8" w:rsidRDefault="006C7F4F" w:rsidP="009E65A8">
      <w:pPr>
        <w:rPr>
          <w:rFonts w:ascii="Comic Sans MS" w:hAnsi="Comic Sans MS" w:cs="Arial"/>
          <w:i/>
          <w:sz w:val="24"/>
          <w:szCs w:val="24"/>
        </w:rPr>
      </w:pPr>
      <w:r>
        <w:rPr>
          <w:rFonts w:ascii="Comic Sans MS" w:hAnsi="Comic Sans MS" w:cs="Arial"/>
          <w:i/>
          <w:sz w:val="24"/>
          <w:szCs w:val="24"/>
        </w:rPr>
        <w:lastRenderedPageBreak/>
        <w:t>Tuesday</w:t>
      </w:r>
      <w:r w:rsidR="005837B8">
        <w:rPr>
          <w:rFonts w:ascii="Comic Sans MS" w:hAnsi="Comic Sans MS" w:cs="Arial"/>
          <w:i/>
          <w:sz w:val="24"/>
          <w:szCs w:val="24"/>
        </w:rPr>
        <w:t>-2/</w:t>
      </w:r>
      <w:r w:rsidR="00521FF3">
        <w:rPr>
          <w:rFonts w:ascii="Comic Sans MS" w:hAnsi="Comic Sans MS" w:cs="Arial"/>
          <w:i/>
          <w:sz w:val="24"/>
          <w:szCs w:val="24"/>
        </w:rPr>
        <w:t>1</w:t>
      </w:r>
      <w:r w:rsidR="00082278">
        <w:rPr>
          <w:rFonts w:ascii="Comic Sans MS" w:hAnsi="Comic Sans MS" w:cs="Arial"/>
          <w:i/>
          <w:sz w:val="24"/>
          <w:szCs w:val="24"/>
        </w:rPr>
        <w:t>4</w:t>
      </w:r>
      <w:r w:rsidR="005837B8">
        <w:rPr>
          <w:rFonts w:ascii="Comic Sans MS" w:hAnsi="Comic Sans MS" w:cs="Arial"/>
          <w:i/>
          <w:sz w:val="24"/>
          <w:szCs w:val="24"/>
        </w:rPr>
        <w:t>-(</w:t>
      </w:r>
      <w:r w:rsidR="00082278">
        <w:rPr>
          <w:rFonts w:ascii="Comic Sans MS" w:hAnsi="Comic Sans MS" w:cs="Arial"/>
          <w:i/>
          <w:sz w:val="24"/>
          <w:szCs w:val="24"/>
        </w:rPr>
        <w:t xml:space="preserve">12pm-1pm) Commerce </w:t>
      </w:r>
      <w:r w:rsidR="00DF0BBE">
        <w:rPr>
          <w:rFonts w:ascii="Comic Sans MS" w:hAnsi="Comic Sans MS" w:cs="Arial"/>
          <w:i/>
          <w:sz w:val="24"/>
          <w:szCs w:val="24"/>
        </w:rPr>
        <w:t>(</w:t>
      </w:r>
      <w:r w:rsidR="00DF0BBE" w:rsidRPr="00DF0BBE">
        <w:rPr>
          <w:rFonts w:ascii="Comic Sans MS" w:hAnsi="Comic Sans MS" w:cs="Arial"/>
          <w:i/>
          <w:sz w:val="24"/>
          <w:szCs w:val="24"/>
        </w:rPr>
        <w:t>Henderson 304</w:t>
      </w:r>
      <w:r w:rsidR="00DF0BBE">
        <w:rPr>
          <w:rFonts w:ascii="Comic Sans MS" w:hAnsi="Comic Sans MS" w:cs="Arial"/>
          <w:i/>
          <w:sz w:val="24"/>
          <w:szCs w:val="24"/>
        </w:rPr>
        <w:t xml:space="preserve">) </w:t>
      </w:r>
      <w:bookmarkStart w:id="0" w:name="_GoBack"/>
      <w:bookmarkEnd w:id="0"/>
      <w:r w:rsidR="009E65A8">
        <w:rPr>
          <w:rFonts w:ascii="Comic Sans MS" w:hAnsi="Comic Sans MS" w:cs="Arial"/>
          <w:i/>
          <w:sz w:val="24"/>
          <w:szCs w:val="24"/>
        </w:rPr>
        <w:t>or</w:t>
      </w:r>
      <w:r w:rsidR="00082278">
        <w:rPr>
          <w:rFonts w:ascii="Comic Sans MS" w:hAnsi="Comic Sans MS" w:cs="Arial"/>
          <w:i/>
          <w:sz w:val="24"/>
          <w:szCs w:val="24"/>
        </w:rPr>
        <w:t xml:space="preserve"> </w:t>
      </w:r>
      <w:r w:rsidR="009E65A8">
        <w:rPr>
          <w:rFonts w:ascii="Comic Sans MS" w:hAnsi="Comic Sans MS" w:cs="Arial"/>
          <w:i/>
          <w:sz w:val="24"/>
          <w:szCs w:val="24"/>
        </w:rPr>
        <w:t xml:space="preserve">via </w:t>
      </w:r>
      <w:r w:rsidR="009E65A8" w:rsidRPr="009E65A8">
        <w:rPr>
          <w:rFonts w:ascii="Comic Sans MS" w:hAnsi="Comic Sans MS" w:cs="Arial"/>
          <w:i/>
          <w:sz w:val="24"/>
          <w:szCs w:val="24"/>
        </w:rPr>
        <w:t>Zoom Meeting</w:t>
      </w:r>
    </w:p>
    <w:p w14:paraId="52DC51BE" w14:textId="5AA52761" w:rsidR="005837B8" w:rsidRDefault="009E65A8" w:rsidP="009E65A8">
      <w:pPr>
        <w:rPr>
          <w:rFonts w:ascii="Comic Sans MS" w:hAnsi="Comic Sans MS" w:cs="Arial"/>
          <w:i/>
          <w:sz w:val="24"/>
          <w:szCs w:val="24"/>
        </w:rPr>
      </w:pPr>
      <w:r w:rsidRPr="009E65A8">
        <w:rPr>
          <w:rFonts w:ascii="Comic Sans MS" w:hAnsi="Comic Sans MS" w:cs="Arial"/>
          <w:i/>
          <w:sz w:val="24"/>
          <w:szCs w:val="24"/>
        </w:rPr>
        <w:t>https://tamuc.zoom.us/j/96641773232?pwd=bjVpYnFlUzZCUUsrNlpYaHhmRXVUdz09</w:t>
      </w:r>
    </w:p>
    <w:p w14:paraId="2A924A1D" w14:textId="529647CD" w:rsidR="00024F28" w:rsidRDefault="005805B0" w:rsidP="007E6C6F">
      <w:pPr>
        <w:jc w:val="center"/>
        <w:rPr>
          <w:rFonts w:ascii="Comic Sans MS" w:hAnsi="Comic Sans MS" w:cs="Arial"/>
          <w:i/>
          <w:sz w:val="24"/>
          <w:szCs w:val="24"/>
        </w:rPr>
      </w:pPr>
      <w:r>
        <w:rPr>
          <w:rFonts w:ascii="Comic Sans MS" w:hAnsi="Comic Sans MS" w:cs="Arial"/>
          <w:i/>
          <w:sz w:val="24"/>
          <w:szCs w:val="24"/>
        </w:rPr>
        <w:t xml:space="preserve">Bring </w:t>
      </w:r>
      <w:r w:rsidR="007E6C6F">
        <w:rPr>
          <w:rFonts w:ascii="Comic Sans MS" w:hAnsi="Comic Sans MS" w:cs="Arial"/>
          <w:i/>
          <w:sz w:val="24"/>
          <w:szCs w:val="24"/>
        </w:rPr>
        <w:t>your A</w:t>
      </w:r>
      <w:r w:rsidR="00521FF3">
        <w:rPr>
          <w:rFonts w:ascii="Comic Sans MS" w:hAnsi="Comic Sans MS" w:cs="Arial"/>
          <w:i/>
          <w:sz w:val="24"/>
          <w:szCs w:val="24"/>
        </w:rPr>
        <w:t xml:space="preserve">- game and </w:t>
      </w:r>
      <w:r w:rsidR="009E65A8">
        <w:rPr>
          <w:rFonts w:ascii="Comic Sans MS" w:hAnsi="Comic Sans MS" w:cs="Arial"/>
          <w:i/>
          <w:sz w:val="24"/>
          <w:szCs w:val="24"/>
        </w:rPr>
        <w:t xml:space="preserve">heart </w:t>
      </w:r>
      <w:r w:rsidR="00FB6148">
        <w:rPr>
          <w:rFonts w:ascii="Comic Sans MS" w:hAnsi="Comic Sans MS" w:cs="Arial"/>
          <w:i/>
          <w:sz w:val="24"/>
          <w:szCs w:val="24"/>
        </w:rPr>
        <w:t>and we’ll bring the Pizza!</w:t>
      </w:r>
    </w:p>
    <w:p w14:paraId="5585BC7F" w14:textId="77777777" w:rsidR="007E6C6F" w:rsidRPr="007E6C6F" w:rsidRDefault="001D716C" w:rsidP="007E6C6F">
      <w:pPr>
        <w:jc w:val="center"/>
        <w:rPr>
          <w:rFonts w:ascii="TrebuchetMS-Bold" w:hAnsi="TrebuchetMS-Bold" w:cs="TrebuchetMS-Bold"/>
          <w:b/>
          <w:bCs/>
          <w:color w:val="FA8107"/>
          <w:sz w:val="28"/>
          <w:szCs w:val="28"/>
        </w:rPr>
      </w:pPr>
      <w:r w:rsidRPr="007E6C6F">
        <w:rPr>
          <w:rFonts w:ascii="TrebuchetMS-Bold" w:hAnsi="TrebuchetMS-Bold" w:cs="TrebuchetMS-Bold"/>
          <w:b/>
          <w:bCs/>
          <w:color w:val="FA8107"/>
          <w:sz w:val="28"/>
          <w:szCs w:val="28"/>
        </w:rPr>
        <w:t>Door Prizes Will Be Given Out</w:t>
      </w:r>
    </w:p>
    <w:p w14:paraId="1D9E4295" w14:textId="3B950F8F" w:rsidR="006A5587" w:rsidRPr="00521FF3" w:rsidRDefault="006A5587" w:rsidP="007E6C6F">
      <w:pPr>
        <w:jc w:val="center"/>
        <w:rPr>
          <w:rFonts w:ascii="Comic Sans MS" w:hAnsi="Comic Sans MS" w:cs="Arial"/>
          <w:i/>
          <w:sz w:val="40"/>
          <w:szCs w:val="40"/>
        </w:rPr>
      </w:pPr>
      <w:r w:rsidRPr="001D716C">
        <w:rPr>
          <w:rFonts w:ascii="Comic Sans MS" w:hAnsi="Comic Sans MS" w:cs="Arial"/>
          <w:i/>
          <w:sz w:val="18"/>
          <w:szCs w:val="18"/>
        </w:rPr>
        <w:t xml:space="preserve">For more information </w:t>
      </w:r>
      <w:r w:rsidR="007E6C6F">
        <w:rPr>
          <w:rFonts w:ascii="Comic Sans MS" w:hAnsi="Comic Sans MS" w:cs="Arial"/>
          <w:i/>
          <w:sz w:val="18"/>
          <w:szCs w:val="18"/>
        </w:rPr>
        <w:t xml:space="preserve">email </w:t>
      </w:r>
      <w:r w:rsidR="009E65A8" w:rsidRPr="009E65A8">
        <w:rPr>
          <w:rFonts w:ascii="Comic Sans MS" w:hAnsi="Comic Sans MS" w:cs="Arial"/>
          <w:i/>
          <w:sz w:val="18"/>
          <w:szCs w:val="18"/>
        </w:rPr>
        <w:t>gracie.brownell@tamuc.edu</w:t>
      </w:r>
      <w:r w:rsidR="009E65A8">
        <w:rPr>
          <w:rFonts w:ascii="Comic Sans MS" w:hAnsi="Comic Sans MS" w:cs="Arial"/>
          <w:i/>
          <w:sz w:val="18"/>
          <w:szCs w:val="18"/>
        </w:rPr>
        <w:t xml:space="preserve"> or Dawn.Nelson@tamuc.edu</w:t>
      </w:r>
    </w:p>
    <w:sectPr w:rsidR="006A5587" w:rsidRPr="00521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altName w:val="Malgun Gothic Semilight"/>
    <w:panose1 w:val="02030600000101010101"/>
    <w:charset w:val="81"/>
    <w:family w:val="roman"/>
    <w:pitch w:val="variable"/>
    <w:sig w:usb0="00000000" w:usb1="69D77CFB" w:usb2="00000030" w:usb3="00000000" w:csb0="0008009F" w:csb1="00000000"/>
  </w:font>
  <w:font w:name="TrebuchetMS-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0E9"/>
    <w:rsid w:val="00024F28"/>
    <w:rsid w:val="00064804"/>
    <w:rsid w:val="00065E9F"/>
    <w:rsid w:val="00082278"/>
    <w:rsid w:val="000D0F29"/>
    <w:rsid w:val="000D3719"/>
    <w:rsid w:val="001046ED"/>
    <w:rsid w:val="00131F9D"/>
    <w:rsid w:val="001D716C"/>
    <w:rsid w:val="00254762"/>
    <w:rsid w:val="0028267D"/>
    <w:rsid w:val="002B7C9B"/>
    <w:rsid w:val="002E2F96"/>
    <w:rsid w:val="002E4A45"/>
    <w:rsid w:val="00300B50"/>
    <w:rsid w:val="003200E9"/>
    <w:rsid w:val="003B3534"/>
    <w:rsid w:val="003E0C6C"/>
    <w:rsid w:val="004F0D61"/>
    <w:rsid w:val="00521FF3"/>
    <w:rsid w:val="005805B0"/>
    <w:rsid w:val="005837B8"/>
    <w:rsid w:val="0065607D"/>
    <w:rsid w:val="006A5587"/>
    <w:rsid w:val="006C7F4F"/>
    <w:rsid w:val="007A1899"/>
    <w:rsid w:val="007E6C6F"/>
    <w:rsid w:val="007F06BC"/>
    <w:rsid w:val="00867829"/>
    <w:rsid w:val="009766CD"/>
    <w:rsid w:val="009E65A8"/>
    <w:rsid w:val="00A4014F"/>
    <w:rsid w:val="00CB75FB"/>
    <w:rsid w:val="00D468F6"/>
    <w:rsid w:val="00D82A99"/>
    <w:rsid w:val="00DF0BBE"/>
    <w:rsid w:val="00F65713"/>
    <w:rsid w:val="00F943CB"/>
    <w:rsid w:val="00FB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EABAB"/>
  <w15:docId w15:val="{0C6485BF-6264-4EF4-AA76-4F538DFE6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3200E9"/>
    <w:rPr>
      <w:rFonts w:eastAsiaTheme="minorEastAsia"/>
      <w:i/>
      <w:iCs/>
      <w:color w:val="000000" w:themeColor="text1"/>
      <w:lang w:eastAsia="ja-JP"/>
    </w:rPr>
  </w:style>
  <w:style w:type="character" w:customStyle="1" w:styleId="QuoteChar">
    <w:name w:val="Quote Char"/>
    <w:basedOn w:val="DefaultParagraphFont"/>
    <w:link w:val="Quote"/>
    <w:uiPriority w:val="29"/>
    <w:rsid w:val="003200E9"/>
    <w:rPr>
      <w:rFonts w:eastAsiaTheme="minorEastAsia"/>
      <w:i/>
      <w:iCs/>
      <w:color w:val="000000" w:themeColor="text1"/>
      <w:lang w:eastAsia="ja-JP"/>
    </w:rPr>
  </w:style>
  <w:style w:type="paragraph" w:styleId="BalloonText">
    <w:name w:val="Balloon Text"/>
    <w:basedOn w:val="Normal"/>
    <w:link w:val="BalloonTextChar"/>
    <w:uiPriority w:val="99"/>
    <w:semiHidden/>
    <w:unhideWhenUsed/>
    <w:rsid w:val="003200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0E9"/>
    <w:rPr>
      <w:rFonts w:ascii="Tahoma" w:hAnsi="Tahoma" w:cs="Tahoma"/>
      <w:sz w:val="16"/>
      <w:szCs w:val="16"/>
    </w:rPr>
  </w:style>
  <w:style w:type="character" w:styleId="Hyperlink">
    <w:name w:val="Hyperlink"/>
    <w:basedOn w:val="DefaultParagraphFont"/>
    <w:uiPriority w:val="99"/>
    <w:unhideWhenUsed/>
    <w:rsid w:val="004F0D61"/>
    <w:rPr>
      <w:color w:val="0000FF" w:themeColor="hyperlink"/>
      <w:u w:val="single"/>
    </w:rPr>
  </w:style>
  <w:style w:type="character" w:styleId="CommentReference">
    <w:name w:val="annotation reference"/>
    <w:basedOn w:val="DefaultParagraphFont"/>
    <w:uiPriority w:val="99"/>
    <w:semiHidden/>
    <w:unhideWhenUsed/>
    <w:rsid w:val="004F0D61"/>
    <w:rPr>
      <w:sz w:val="16"/>
      <w:szCs w:val="16"/>
    </w:rPr>
  </w:style>
  <w:style w:type="paragraph" w:styleId="CommentText">
    <w:name w:val="annotation text"/>
    <w:basedOn w:val="Normal"/>
    <w:link w:val="CommentTextChar"/>
    <w:uiPriority w:val="99"/>
    <w:semiHidden/>
    <w:unhideWhenUsed/>
    <w:rsid w:val="004F0D61"/>
    <w:pPr>
      <w:spacing w:line="240" w:lineRule="auto"/>
    </w:pPr>
    <w:rPr>
      <w:sz w:val="20"/>
      <w:szCs w:val="20"/>
    </w:rPr>
  </w:style>
  <w:style w:type="character" w:customStyle="1" w:styleId="CommentTextChar">
    <w:name w:val="Comment Text Char"/>
    <w:basedOn w:val="DefaultParagraphFont"/>
    <w:link w:val="CommentText"/>
    <w:uiPriority w:val="99"/>
    <w:semiHidden/>
    <w:rsid w:val="004F0D61"/>
    <w:rPr>
      <w:sz w:val="20"/>
      <w:szCs w:val="20"/>
    </w:rPr>
  </w:style>
  <w:style w:type="paragraph" w:styleId="CommentSubject">
    <w:name w:val="annotation subject"/>
    <w:basedOn w:val="CommentText"/>
    <w:next w:val="CommentText"/>
    <w:link w:val="CommentSubjectChar"/>
    <w:uiPriority w:val="99"/>
    <w:semiHidden/>
    <w:unhideWhenUsed/>
    <w:rsid w:val="004F0D61"/>
    <w:rPr>
      <w:b/>
      <w:bCs/>
    </w:rPr>
  </w:style>
  <w:style w:type="character" w:customStyle="1" w:styleId="CommentSubjectChar">
    <w:name w:val="Comment Subject Char"/>
    <w:basedOn w:val="CommentTextChar"/>
    <w:link w:val="CommentSubject"/>
    <w:uiPriority w:val="99"/>
    <w:semiHidden/>
    <w:rsid w:val="004F0D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4625F2640C554BA704869EE29FD816" ma:contentTypeVersion="14" ma:contentTypeDescription="Create a new document." ma:contentTypeScope="" ma:versionID="0f83ea06f07e30b73131f21d6260b406">
  <xsd:schema xmlns:xsd="http://www.w3.org/2001/XMLSchema" xmlns:xs="http://www.w3.org/2001/XMLSchema" xmlns:p="http://schemas.microsoft.com/office/2006/metadata/properties" xmlns:ns3="f213672a-3eb4-4830-86e2-5d00a04ec22d" xmlns:ns4="2217b8ca-9c15-4f77-81b3-0df65b58a67f" targetNamespace="http://schemas.microsoft.com/office/2006/metadata/properties" ma:root="true" ma:fieldsID="fea20720b46258b39d14d299775e00bc" ns3:_="" ns4:_="">
    <xsd:import namespace="f213672a-3eb4-4830-86e2-5d00a04ec22d"/>
    <xsd:import namespace="2217b8ca-9c15-4f77-81b3-0df65b58a6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3672a-3eb4-4830-86e2-5d00a04ec2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17b8ca-9c15-4f77-81b3-0df65b58a6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A70F11-40C0-4B02-A126-35E49A23E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3672a-3eb4-4830-86e2-5d00a04ec22d"/>
    <ds:schemaRef ds:uri="2217b8ca-9c15-4f77-81b3-0df65b58a6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760E36-32E7-4C30-9ABB-86C02EB329E7}">
  <ds:schemaRefs>
    <ds:schemaRef ds:uri="http://schemas.microsoft.com/office/infopath/2007/PartnerControls"/>
    <ds:schemaRef ds:uri="http://www.w3.org/XML/1998/namespace"/>
    <ds:schemaRef ds:uri="f213672a-3eb4-4830-86e2-5d00a04ec22d"/>
    <ds:schemaRef ds:uri="http://schemas.microsoft.com/office/2006/metadata/properties"/>
    <ds:schemaRef ds:uri="http://schemas.openxmlformats.org/package/2006/metadata/core-properties"/>
    <ds:schemaRef ds:uri="2217b8ca-9c15-4f77-81b3-0df65b58a67f"/>
    <ds:schemaRef ds:uri="http://purl.org/dc/dcmitype/"/>
    <ds:schemaRef ds:uri="http://purl.org/dc/elements/1.1/"/>
    <ds:schemaRef ds:uri="http://schemas.microsoft.com/office/2006/documentManagement/types"/>
    <ds:schemaRef ds:uri="http://purl.org/dc/terms/"/>
  </ds:schemaRefs>
</ds:datastoreItem>
</file>

<file path=customXml/itemProps3.xml><?xml version="1.0" encoding="utf-8"?>
<ds:datastoreItem xmlns:ds="http://schemas.openxmlformats.org/officeDocument/2006/customXml" ds:itemID="{1047031E-1152-4D33-8D97-5868BE3D4F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166</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Knutson</dc:creator>
  <cp:lastModifiedBy>Gracie Brownell</cp:lastModifiedBy>
  <cp:revision>2</cp:revision>
  <cp:lastPrinted>2018-02-01T18:21:00Z</cp:lastPrinted>
  <dcterms:created xsi:type="dcterms:W3CDTF">2023-02-08T14:19:00Z</dcterms:created>
  <dcterms:modified xsi:type="dcterms:W3CDTF">2023-02-08T14:19:00Z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0x0101008B4625F2640C554BA704869EE29FD816</vt:lpwstr>
  </property>
</Properties>
</file>