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CD0" w:rsidRDefault="00943CD0" w:rsidP="00943CD0"/>
    <w:p w:rsidR="00943CD0" w:rsidRDefault="00943CD0" w:rsidP="00943CD0">
      <w:pPr>
        <w:jc w:val="center"/>
      </w:pPr>
    </w:p>
    <w:p w:rsidR="00943CD0" w:rsidRPr="004C316E" w:rsidRDefault="004C316E" w:rsidP="00943C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CALL FOR APPLICATIONS!</w:t>
      </w:r>
    </w:p>
    <w:p w:rsidR="004C316E" w:rsidRPr="00156C6E" w:rsidRDefault="004C316E" w:rsidP="00943CD0">
      <w:pPr>
        <w:jc w:val="center"/>
        <w:rPr>
          <w:b/>
        </w:rPr>
      </w:pPr>
    </w:p>
    <w:p w:rsidR="00943CD0" w:rsidRDefault="00943CD0" w:rsidP="00943CD0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2124075" cy="2152650"/>
            <wp:effectExtent l="0" t="0" r="9525" b="0"/>
            <wp:docPr id="1" name="Picture 1" descr="cid:image001.png@01D01927.8700F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01927.8700F43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DF5" w:rsidRDefault="00B43DF5" w:rsidP="00943CD0">
      <w:pPr>
        <w:jc w:val="center"/>
      </w:pPr>
    </w:p>
    <w:p w:rsidR="00943CD0" w:rsidRDefault="00943CD0" w:rsidP="00943CD0">
      <w:pPr>
        <w:jc w:val="center"/>
      </w:pPr>
      <w:r>
        <w:t xml:space="preserve">We are excited to announce </w:t>
      </w:r>
      <w:r w:rsidR="00B43DF5">
        <w:t xml:space="preserve">the Mental Health Gold Team at the Dallas VA Medical Center has two openings for Post-Masters Social Work Fellows in the Interdisciplinary Fellowship in Substance Use Disorders. </w:t>
      </w:r>
    </w:p>
    <w:p w:rsidR="00943CD0" w:rsidRDefault="00943CD0" w:rsidP="00943CD0">
      <w:pPr>
        <w:jc w:val="center"/>
      </w:pPr>
    </w:p>
    <w:p w:rsidR="00B43DF5" w:rsidRPr="00B43DF5" w:rsidRDefault="00B43DF5" w:rsidP="00B43DF5">
      <w:pPr>
        <w:pStyle w:val="Pa5"/>
        <w:spacing w:after="180"/>
        <w:ind w:left="80" w:right="80"/>
        <w:rPr>
          <w:rFonts w:asciiTheme="minorHAnsi" w:hAnsiTheme="minorHAnsi" w:cs="Myriad Pro"/>
          <w:color w:val="000000"/>
          <w:sz w:val="22"/>
          <w:szCs w:val="22"/>
        </w:rPr>
      </w:pP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social work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fellow is embedded in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the clinical team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on the Mental Health Gold Team. 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fellow will be assigned a primary supervisor 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for the fellowship </w:t>
      </w:r>
      <w:r w:rsidR="00156C6E">
        <w:rPr>
          <w:rFonts w:asciiTheme="minorHAnsi" w:hAnsiTheme="minorHAnsi" w:cs="Myriad Pro"/>
          <w:color w:val="000000"/>
          <w:sz w:val="22"/>
          <w:szCs w:val="22"/>
        </w:rPr>
        <w:t xml:space="preserve">year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which will be one of the staff social workers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 on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the team.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The fellow will also have the opportunity to participate in LCSW supervision with one of the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staff 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social workers on the team.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The fellow’s typical workday will reflect that of their supervisor, which would most likely be M-F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,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8-4:30. </w:t>
      </w:r>
    </w:p>
    <w:p w:rsidR="00875816" w:rsidRDefault="00B43DF5" w:rsidP="00B43DF5">
      <w:pPr>
        <w:pStyle w:val="Pa5"/>
        <w:spacing w:after="180"/>
        <w:ind w:left="80" w:right="80"/>
        <w:rPr>
          <w:rFonts w:asciiTheme="minorHAnsi" w:hAnsiTheme="minorHAnsi" w:cs="Myriad Pro"/>
          <w:color w:val="000000"/>
          <w:sz w:val="22"/>
          <w:szCs w:val="22"/>
        </w:rPr>
      </w:pPr>
      <w:r>
        <w:rPr>
          <w:rFonts w:asciiTheme="minorHAnsi" w:hAnsiTheme="minorHAnsi" w:cs="Myriad Pro"/>
          <w:color w:val="000000"/>
          <w:sz w:val="22"/>
          <w:szCs w:val="22"/>
        </w:rPr>
        <w:t xml:space="preserve">The Mental Health Gold Team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is a</w:t>
      </w:r>
      <w:r>
        <w:rPr>
          <w:rFonts w:asciiTheme="minorHAnsi" w:hAnsiTheme="minorHAnsi" w:cs="Myriad Pro"/>
          <w:color w:val="000000"/>
          <w:sz w:val="22"/>
          <w:szCs w:val="22"/>
        </w:rPr>
        <w:t>n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interdisciplinary team that specializes in providing mental health care to veterans whose primary diagnoses involve substance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 use disorders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The Gold Team is comprised of a 40 bed inpatient rehabilitation unit, an intensive outpatient program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,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an opioid replacement clinic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, and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an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outpatient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clinic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fellow will provide assessment and treatment to veterans on this team at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the residential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level of care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and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in the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outpatient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clinic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Most of the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veterans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treated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also have co-occurring psychiatric disorders, such as affective disorders, anxiety disorders, psychotic disorders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,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and personality disorders.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Thus, the fellow will provide assessment and treatment for the full spectrum of mental health disorders. </w:t>
      </w:r>
    </w:p>
    <w:p w:rsidR="00875816" w:rsidRDefault="00B43DF5" w:rsidP="00B43DF5">
      <w:pPr>
        <w:pStyle w:val="Pa5"/>
        <w:spacing w:after="180"/>
        <w:ind w:left="80" w:right="80"/>
        <w:rPr>
          <w:rFonts w:asciiTheme="minorHAnsi" w:hAnsiTheme="minorHAnsi" w:cs="Myriad Pro"/>
          <w:color w:val="000000"/>
          <w:sz w:val="22"/>
          <w:szCs w:val="22"/>
        </w:rPr>
      </w:pP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Within the residential rehabilitation program </w:t>
      </w:r>
      <w:r w:rsidR="00156C6E">
        <w:rPr>
          <w:rFonts w:asciiTheme="minorHAnsi" w:hAnsiTheme="minorHAnsi" w:cs="Myriad Pro"/>
          <w:color w:val="000000"/>
          <w:sz w:val="22"/>
          <w:szCs w:val="22"/>
        </w:rPr>
        <w:t>the fellow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may provide psycho-educational groups such a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s relapse prevention, coping skills, co-occurring disorders, etc.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Additionally, 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the fellow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will be assigned as primary clinician for veterans attending the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30 day inpatient r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>ehabilitation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program.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The fellow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will follow a veteran through the </w:t>
      </w:r>
      <w:r w:rsidRPr="00461EA5">
        <w:rPr>
          <w:rFonts w:asciiTheme="minorHAnsi" w:hAnsiTheme="minorHAnsi" w:cs="Myriad Pro"/>
          <w:color w:val="000000"/>
          <w:sz w:val="22"/>
          <w:szCs w:val="22"/>
        </w:rPr>
        <w:t>rehabilitation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process including: assessment, individual therapy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,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and treatment coordination services while coordinating these services with their interdisciplinary team.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interdisciplinary t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eam is comprised of psychiatrists, medical internist, psychologists, physician assistants, pharmacists, nurses, social workers, addiction therapists, occupational therapists, nursing assistants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,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and cha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plains.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While working with the interdisciplinary treatment t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eam, the fellow will have the opportunity to coordinate the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psychotherapy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services they provide with the other components of the veteran’s treatment.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</w:p>
    <w:p w:rsidR="00B43DF5" w:rsidRPr="00875816" w:rsidRDefault="00461EA5" w:rsidP="00875816">
      <w:pPr>
        <w:pStyle w:val="Pa5"/>
        <w:spacing w:after="180"/>
        <w:ind w:left="80" w:right="80"/>
        <w:rPr>
          <w:rFonts w:asciiTheme="minorHAnsi" w:hAnsiTheme="minorHAnsi" w:cs="Myriad Pro"/>
          <w:color w:val="000000"/>
          <w:sz w:val="22"/>
          <w:szCs w:val="22"/>
        </w:rPr>
      </w:pPr>
      <w:r>
        <w:rPr>
          <w:rFonts w:asciiTheme="minorHAnsi" w:hAnsiTheme="minorHAnsi" w:cs="Myriad Pro"/>
          <w:color w:val="000000"/>
          <w:sz w:val="22"/>
          <w:szCs w:val="22"/>
        </w:rPr>
        <w:lastRenderedPageBreak/>
        <w:t xml:space="preserve">Within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outpatient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clinic</w:t>
      </w:r>
      <w:r>
        <w:rPr>
          <w:rFonts w:asciiTheme="minorHAnsi" w:hAnsiTheme="minorHAnsi" w:cs="Myriad Pro"/>
          <w:color w:val="000000"/>
          <w:sz w:val="22"/>
          <w:szCs w:val="22"/>
        </w:rPr>
        <w:t>,</w:t>
      </w:r>
      <w:r w:rsidR="00156C6E">
        <w:rPr>
          <w:rFonts w:asciiTheme="minorHAnsi" w:hAnsiTheme="minorHAnsi" w:cs="Myriad Pro"/>
          <w:color w:val="000000"/>
          <w:sz w:val="22"/>
          <w:szCs w:val="22"/>
        </w:rPr>
        <w:t xml:space="preserve"> the fellow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will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provide assessment and treatment for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substance use disorders and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full spectrum of mental health disorders </w:t>
      </w:r>
      <w:r w:rsidR="00156C6E">
        <w:rPr>
          <w:rFonts w:asciiTheme="minorHAnsi" w:hAnsiTheme="minorHAnsi" w:cs="Myriad Pro"/>
          <w:color w:val="000000"/>
          <w:sz w:val="22"/>
          <w:szCs w:val="22"/>
        </w:rPr>
        <w:t xml:space="preserve">via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individual and/or group psychotherapy. 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The fellow will have the opportunity to </w:t>
      </w:r>
      <w:r>
        <w:rPr>
          <w:rFonts w:asciiTheme="minorHAnsi" w:hAnsiTheme="minorHAnsi" w:cs="Myriad Pro"/>
          <w:color w:val="000000"/>
          <w:sz w:val="22"/>
          <w:szCs w:val="22"/>
        </w:rPr>
        <w:t>learn an evidenced based psychotherapy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 and provide the treatment to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veterans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 under the supervision of a trained staff member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.  </w:t>
      </w:r>
      <w:r w:rsidR="00875816" w:rsidRPr="00875816">
        <w:rPr>
          <w:rFonts w:asciiTheme="minorHAnsi" w:hAnsiTheme="minorHAnsi"/>
          <w:sz w:val="22"/>
          <w:szCs w:val="22"/>
        </w:rPr>
        <w:t xml:space="preserve">The goal of the fellowship is to provide clinical and didactic experiences that allow </w:t>
      </w:r>
      <w:r w:rsidR="00875816">
        <w:rPr>
          <w:rFonts w:asciiTheme="minorHAnsi" w:hAnsiTheme="minorHAnsi"/>
          <w:sz w:val="22"/>
          <w:szCs w:val="22"/>
        </w:rPr>
        <w:t xml:space="preserve">the fellow to become more </w:t>
      </w:r>
      <w:r w:rsidR="00875816" w:rsidRPr="00875816">
        <w:rPr>
          <w:rFonts w:asciiTheme="minorHAnsi" w:hAnsiTheme="minorHAnsi"/>
          <w:sz w:val="22"/>
          <w:szCs w:val="22"/>
        </w:rPr>
        <w:t xml:space="preserve">skilled in working therapeutically with substance use disorders </w:t>
      </w:r>
      <w:r w:rsidR="00875816">
        <w:rPr>
          <w:rFonts w:asciiTheme="minorHAnsi" w:hAnsiTheme="minorHAnsi"/>
          <w:sz w:val="22"/>
          <w:szCs w:val="22"/>
        </w:rPr>
        <w:t>and</w:t>
      </w:r>
      <w:r w:rsidR="00875816" w:rsidRPr="00875816">
        <w:rPr>
          <w:rFonts w:asciiTheme="minorHAnsi" w:hAnsiTheme="minorHAnsi"/>
          <w:sz w:val="22"/>
          <w:szCs w:val="22"/>
        </w:rPr>
        <w:t xml:space="preserve"> mental health disorders.  </w:t>
      </w:r>
    </w:p>
    <w:p w:rsidR="0004424D" w:rsidRDefault="0004424D" w:rsidP="00943CD0"/>
    <w:p w:rsidR="00943CD0" w:rsidRDefault="00943CD0" w:rsidP="00943CD0">
      <w:pPr>
        <w:rPr>
          <w:b/>
          <w:bCs/>
        </w:rPr>
      </w:pPr>
      <w:r>
        <w:rPr>
          <w:b/>
          <w:bCs/>
        </w:rPr>
        <w:t>Application Deadline:</w:t>
      </w:r>
      <w:r w:rsidR="008443C1">
        <w:rPr>
          <w:b/>
          <w:bCs/>
        </w:rPr>
        <w:t xml:space="preserve"> March 13, 2017</w:t>
      </w:r>
      <w:r>
        <w:rPr>
          <w:b/>
          <w:bCs/>
        </w:rPr>
        <w:t xml:space="preserve"> </w:t>
      </w:r>
    </w:p>
    <w:p w:rsidR="00943CD0" w:rsidRDefault="00875816" w:rsidP="00943CD0">
      <w:r>
        <w:t>Start Date: August 21</w:t>
      </w:r>
      <w:r w:rsidR="00943CD0">
        <w:rPr>
          <w:vertAlign w:val="superscript"/>
        </w:rPr>
        <w:t>th</w:t>
      </w:r>
      <w:r w:rsidR="00943CD0">
        <w:t xml:space="preserve">, </w:t>
      </w:r>
      <w:r>
        <w:t>2017</w:t>
      </w:r>
    </w:p>
    <w:p w:rsidR="00943CD0" w:rsidRPr="00875816" w:rsidRDefault="00943CD0" w:rsidP="00943CD0">
      <w:pPr>
        <w:rPr>
          <w:rFonts w:asciiTheme="minorHAnsi" w:hAnsiTheme="minorHAnsi"/>
        </w:rPr>
      </w:pPr>
      <w:r w:rsidRPr="00875816">
        <w:rPr>
          <w:rFonts w:asciiTheme="minorHAnsi" w:hAnsiTheme="minorHAnsi"/>
        </w:rPr>
        <w:t>Stipend:  $</w:t>
      </w:r>
      <w:r w:rsidR="00875816" w:rsidRPr="00875816">
        <w:rPr>
          <w:rFonts w:asciiTheme="minorHAnsi" w:hAnsiTheme="minorHAnsi"/>
        </w:rPr>
        <w:t xml:space="preserve"> 31,470.40</w:t>
      </w:r>
    </w:p>
    <w:p w:rsidR="00943CD0" w:rsidRDefault="00943CD0" w:rsidP="00943CD0">
      <w:r>
        <w:t>Benefits: 13 days annual leave, up to 13 days sick leave, 10 paid Federal holidays, health insurance</w:t>
      </w:r>
    </w:p>
    <w:p w:rsidR="0004424D" w:rsidRDefault="0004424D" w:rsidP="00943CD0">
      <w:pPr>
        <w:ind w:left="288" w:hanging="288"/>
      </w:pPr>
    </w:p>
    <w:p w:rsidR="00943CD0" w:rsidRPr="001E124C" w:rsidRDefault="00943CD0" w:rsidP="00943CD0">
      <w:pPr>
        <w:rPr>
          <w:rFonts w:asciiTheme="minorHAnsi" w:hAnsiTheme="minorHAnsi"/>
        </w:rPr>
      </w:pPr>
      <w:r w:rsidRPr="001E124C">
        <w:rPr>
          <w:rFonts w:asciiTheme="minorHAnsi" w:hAnsiTheme="minorHAnsi"/>
        </w:rPr>
        <w:t xml:space="preserve">Requirements: </w:t>
      </w:r>
    </w:p>
    <w:p w:rsidR="00943CD0" w:rsidRPr="001E124C" w:rsidRDefault="00943CD0" w:rsidP="00943CD0">
      <w:pPr>
        <w:numPr>
          <w:ilvl w:val="0"/>
          <w:numId w:val="2"/>
        </w:numPr>
        <w:autoSpaceDE w:val="0"/>
        <w:autoSpaceDN w:val="0"/>
        <w:rPr>
          <w:rFonts w:asciiTheme="minorHAnsi" w:eastAsia="Times New Roman" w:hAnsiTheme="minorHAnsi"/>
        </w:rPr>
      </w:pPr>
      <w:r w:rsidRPr="001E124C">
        <w:rPr>
          <w:rFonts w:asciiTheme="minorHAnsi" w:eastAsia="Times New Roman" w:hAnsiTheme="minorHAnsi"/>
        </w:rPr>
        <w:t xml:space="preserve">Be a U.S. citizen </w:t>
      </w:r>
    </w:p>
    <w:p w:rsidR="001E124C" w:rsidRPr="001E124C" w:rsidRDefault="001E124C" w:rsidP="00875816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1E124C">
        <w:rPr>
          <w:rFonts w:asciiTheme="minorHAnsi" w:hAnsiTheme="minorHAnsi"/>
        </w:rPr>
        <w:t>Must have received</w:t>
      </w:r>
      <w:r w:rsidR="00875816" w:rsidRPr="001E124C">
        <w:rPr>
          <w:rFonts w:asciiTheme="minorHAnsi" w:hAnsiTheme="minorHAnsi"/>
        </w:rPr>
        <w:t xml:space="preserve"> a Master’s Degree from a School of Social Work accredited by the Council on Social Work Education. </w:t>
      </w:r>
    </w:p>
    <w:p w:rsidR="0004424D" w:rsidRPr="004C316E" w:rsidRDefault="00875816" w:rsidP="004C316E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1E124C">
        <w:rPr>
          <w:rFonts w:asciiTheme="minorHAnsi" w:hAnsiTheme="minorHAnsi"/>
        </w:rPr>
        <w:t>The chosen applicants will need to provide an official transcri</w:t>
      </w:r>
      <w:r w:rsidR="001E124C" w:rsidRPr="001E124C">
        <w:rPr>
          <w:rFonts w:asciiTheme="minorHAnsi" w:hAnsiTheme="minorHAnsi"/>
        </w:rPr>
        <w:t xml:space="preserve">pt documenting their award of a </w:t>
      </w:r>
      <w:r w:rsidRPr="001E124C">
        <w:rPr>
          <w:rFonts w:asciiTheme="minorHAnsi" w:hAnsiTheme="minorHAnsi"/>
        </w:rPr>
        <w:t>MSW degree to HR prio</w:t>
      </w:r>
      <w:r w:rsidR="001E124C" w:rsidRPr="001E124C">
        <w:rPr>
          <w:rFonts w:asciiTheme="minorHAnsi" w:hAnsiTheme="minorHAnsi"/>
        </w:rPr>
        <w:t>r to their start date.  </w:t>
      </w:r>
    </w:p>
    <w:p w:rsidR="00943CD0" w:rsidRDefault="00943CD0" w:rsidP="00943CD0">
      <w:pPr>
        <w:autoSpaceDE w:val="0"/>
        <w:autoSpaceDN w:val="0"/>
      </w:pPr>
      <w:r>
        <w:t>To apply, the following materials are needed:</w:t>
      </w:r>
    </w:p>
    <w:p w:rsidR="00943CD0" w:rsidRDefault="00943CD0" w:rsidP="00943CD0">
      <w:pPr>
        <w:pStyle w:val="ListParagraph"/>
        <w:numPr>
          <w:ilvl w:val="0"/>
          <w:numId w:val="3"/>
        </w:numPr>
        <w:autoSpaceDE w:val="0"/>
        <w:autoSpaceDN w:val="0"/>
      </w:pPr>
      <w:r>
        <w:t> Cover letter outlining career goals</w:t>
      </w:r>
      <w:r w:rsidR="001E124C">
        <w:t>, interests</w:t>
      </w:r>
      <w:r w:rsidR="0004424D">
        <w:t>,</w:t>
      </w:r>
      <w:r>
        <w:t xml:space="preserve"> </w:t>
      </w:r>
      <w:r w:rsidRPr="001E124C">
        <w:t>and goodness of fit</w:t>
      </w:r>
      <w:r>
        <w:t xml:space="preserve"> </w:t>
      </w:r>
    </w:p>
    <w:p w:rsidR="00943CD0" w:rsidRDefault="00943CD0" w:rsidP="00875816">
      <w:pPr>
        <w:pStyle w:val="ListParagraph"/>
        <w:numPr>
          <w:ilvl w:val="0"/>
          <w:numId w:val="3"/>
        </w:numPr>
        <w:autoSpaceDE w:val="0"/>
        <w:autoSpaceDN w:val="0"/>
      </w:pPr>
      <w:r w:rsidRPr="00875816">
        <w:rPr>
          <w:color w:val="1F497D"/>
        </w:rPr>
        <w:t> </w:t>
      </w:r>
      <w:r>
        <w:t xml:space="preserve">A current curriculum vitae </w:t>
      </w:r>
      <w:r w:rsidR="00875816">
        <w:t>or resume</w:t>
      </w:r>
    </w:p>
    <w:p w:rsidR="0004424D" w:rsidRDefault="00943CD0" w:rsidP="004C316E">
      <w:pPr>
        <w:pStyle w:val="ListParagraph"/>
        <w:numPr>
          <w:ilvl w:val="0"/>
          <w:numId w:val="3"/>
        </w:numPr>
        <w:autoSpaceDE w:val="0"/>
        <w:autoSpaceDN w:val="0"/>
      </w:pPr>
      <w:r>
        <w:rPr>
          <w:color w:val="1F497D"/>
        </w:rPr>
        <w:t> </w:t>
      </w:r>
      <w:r>
        <w:t>Three letters of recommendation, one of which must be from an</w:t>
      </w:r>
      <w:r w:rsidR="001E124C">
        <w:t xml:space="preserve"> practicum</w:t>
      </w:r>
      <w:r>
        <w:t xml:space="preserve"> supervisor</w:t>
      </w:r>
    </w:p>
    <w:p w:rsidR="001E124C" w:rsidRPr="001E124C" w:rsidRDefault="00943CD0" w:rsidP="001E124C">
      <w:pPr>
        <w:autoSpaceDE w:val="0"/>
        <w:autoSpaceDN w:val="0"/>
        <w:rPr>
          <w:rFonts w:asciiTheme="minorHAnsi" w:hAnsiTheme="minorHAnsi"/>
        </w:rPr>
      </w:pPr>
      <w:r w:rsidRPr="001E124C">
        <w:rPr>
          <w:rFonts w:asciiTheme="minorHAnsi" w:hAnsiTheme="minorHAnsi"/>
        </w:rPr>
        <w:t xml:space="preserve">All application material should be submitted </w:t>
      </w:r>
      <w:r w:rsidR="001E124C" w:rsidRPr="001E124C">
        <w:rPr>
          <w:rFonts w:asciiTheme="minorHAnsi" w:hAnsiTheme="minorHAnsi"/>
        </w:rPr>
        <w:t xml:space="preserve">as a complete packet to:   </w:t>
      </w:r>
    </w:p>
    <w:p w:rsidR="001E124C" w:rsidRPr="001E124C" w:rsidRDefault="001E124C" w:rsidP="001E124C">
      <w:pPr>
        <w:rPr>
          <w:rFonts w:asciiTheme="minorHAnsi" w:hAnsiTheme="minorHAnsi"/>
          <w:b/>
          <w:bCs/>
        </w:rPr>
      </w:pPr>
      <w:r w:rsidRPr="001E124C">
        <w:rPr>
          <w:rFonts w:asciiTheme="minorHAnsi" w:hAnsiTheme="minorHAnsi"/>
          <w:b/>
          <w:bCs/>
        </w:rPr>
        <w:t>VA Medical Center</w:t>
      </w:r>
    </w:p>
    <w:p w:rsidR="001E124C" w:rsidRPr="001E124C" w:rsidRDefault="00B933E8" w:rsidP="001E124C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4500 </w:t>
      </w:r>
      <w:r w:rsidR="001E124C" w:rsidRPr="001E124C">
        <w:rPr>
          <w:rFonts w:asciiTheme="minorHAnsi" w:hAnsiTheme="minorHAnsi"/>
          <w:b/>
          <w:bCs/>
        </w:rPr>
        <w:t>S. Lancaster Rd.</w:t>
      </w:r>
    </w:p>
    <w:p w:rsidR="001E124C" w:rsidRPr="001E124C" w:rsidRDefault="00B933E8" w:rsidP="001E124C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Dallas, TX  </w:t>
      </w:r>
      <w:bookmarkStart w:id="0" w:name="_GoBack"/>
      <w:bookmarkEnd w:id="0"/>
      <w:r w:rsidR="001E124C" w:rsidRPr="001E124C">
        <w:rPr>
          <w:rFonts w:asciiTheme="minorHAnsi" w:hAnsiTheme="minorHAnsi"/>
          <w:b/>
          <w:bCs/>
        </w:rPr>
        <w:t>75216</w:t>
      </w:r>
    </w:p>
    <w:p w:rsidR="001E124C" w:rsidRPr="001E124C" w:rsidRDefault="001E124C" w:rsidP="001E124C">
      <w:pPr>
        <w:rPr>
          <w:rFonts w:asciiTheme="minorHAnsi" w:hAnsiTheme="minorHAnsi"/>
          <w:b/>
          <w:bCs/>
        </w:rPr>
      </w:pPr>
      <w:r w:rsidRPr="001E124C">
        <w:rPr>
          <w:rFonts w:asciiTheme="minorHAnsi" w:hAnsiTheme="minorHAnsi"/>
          <w:b/>
          <w:bCs/>
        </w:rPr>
        <w:t>ATTN: Jessica Hoffman, LCSW, CADAC IV/AADC</w:t>
      </w:r>
    </w:p>
    <w:p w:rsidR="001E124C" w:rsidRPr="001E124C" w:rsidRDefault="001E124C" w:rsidP="001E124C">
      <w:pPr>
        <w:rPr>
          <w:rFonts w:asciiTheme="minorHAnsi" w:hAnsiTheme="minorHAnsi"/>
          <w:b/>
          <w:bCs/>
        </w:rPr>
      </w:pPr>
      <w:r w:rsidRPr="001E124C">
        <w:rPr>
          <w:rFonts w:asciiTheme="minorHAnsi" w:hAnsiTheme="minorHAnsi"/>
          <w:b/>
          <w:bCs/>
        </w:rPr>
        <w:t>MH Gold Team (116A)</w:t>
      </w:r>
    </w:p>
    <w:p w:rsidR="001E124C" w:rsidRPr="001E124C" w:rsidRDefault="001E124C" w:rsidP="001E124C">
      <w:pPr>
        <w:rPr>
          <w:rFonts w:asciiTheme="minorHAnsi" w:hAnsiTheme="minorHAnsi"/>
        </w:rPr>
      </w:pPr>
    </w:p>
    <w:p w:rsidR="001E124C" w:rsidRPr="001E124C" w:rsidRDefault="001E124C" w:rsidP="001E124C">
      <w:pPr>
        <w:rPr>
          <w:rFonts w:asciiTheme="minorHAnsi" w:hAnsiTheme="minorHAnsi"/>
        </w:rPr>
      </w:pPr>
      <w:r w:rsidRPr="001E124C">
        <w:rPr>
          <w:rFonts w:asciiTheme="minorHAnsi" w:hAnsiTheme="minorHAnsi"/>
        </w:rPr>
        <w:t xml:space="preserve">Or emailed to: </w:t>
      </w:r>
      <w:hyperlink r:id="rId8" w:history="1">
        <w:r w:rsidRPr="001E124C">
          <w:rPr>
            <w:rStyle w:val="Hyperlink"/>
            <w:rFonts w:asciiTheme="minorHAnsi" w:hAnsiTheme="minorHAnsi"/>
            <w:b/>
            <w:bCs/>
          </w:rPr>
          <w:t>JessicaL.Hoffman@va.gov</w:t>
        </w:r>
      </w:hyperlink>
    </w:p>
    <w:p w:rsidR="0004424D" w:rsidRDefault="0004424D" w:rsidP="00943CD0">
      <w:pPr>
        <w:autoSpaceDE w:val="0"/>
        <w:autoSpaceDN w:val="0"/>
        <w:rPr>
          <w:color w:val="1F497D"/>
        </w:rPr>
      </w:pPr>
    </w:p>
    <w:p w:rsidR="00943CD0" w:rsidRDefault="001E124C" w:rsidP="00943CD0">
      <w:pPr>
        <w:autoSpaceDE w:val="0"/>
        <w:autoSpaceDN w:val="0"/>
      </w:pPr>
      <w:r>
        <w:t>Complete a</w:t>
      </w:r>
      <w:r w:rsidR="00943CD0">
        <w:t>pplicati</w:t>
      </w:r>
      <w:r>
        <w:t>on packets will be accepted until the respective deadline</w:t>
      </w:r>
      <w:r w:rsidR="00943CD0">
        <w:t>. Should you have questions about the program or application requirements, please don’t hesitate to contact me. We appreciate your consideration!  </w:t>
      </w:r>
    </w:p>
    <w:p w:rsidR="0004424D" w:rsidRDefault="0004424D" w:rsidP="00943CD0">
      <w:pPr>
        <w:autoSpaceDE w:val="0"/>
        <w:autoSpaceDN w:val="0"/>
      </w:pPr>
    </w:p>
    <w:p w:rsidR="00554591" w:rsidRDefault="00554591"/>
    <w:p w:rsidR="001E124C" w:rsidRPr="001E124C" w:rsidRDefault="001E124C" w:rsidP="001E124C">
      <w:pPr>
        <w:rPr>
          <w:rFonts w:asciiTheme="minorHAnsi" w:eastAsiaTheme="minorEastAsia" w:hAnsiTheme="minorHAnsi"/>
          <w:b/>
          <w:bCs/>
          <w:i/>
          <w:iCs/>
          <w:noProof/>
          <w:color w:val="31849B"/>
        </w:rPr>
      </w:pPr>
      <w:bookmarkStart w:id="1" w:name="_MailAutoSig"/>
      <w:r w:rsidRPr="001E124C">
        <w:rPr>
          <w:rFonts w:asciiTheme="minorHAnsi" w:eastAsiaTheme="minorEastAsia" w:hAnsiTheme="minorHAnsi"/>
          <w:b/>
          <w:bCs/>
          <w:i/>
          <w:iCs/>
          <w:noProof/>
          <w:color w:val="31849B"/>
        </w:rPr>
        <w:t>Jessica L. Hoffman, LCSW, CADAC IV/AADC</w:t>
      </w:r>
    </w:p>
    <w:p w:rsidR="001E124C" w:rsidRPr="001E124C" w:rsidRDefault="001E124C" w:rsidP="001E124C">
      <w:pPr>
        <w:rPr>
          <w:rFonts w:asciiTheme="minorHAnsi" w:eastAsiaTheme="minorEastAsia" w:hAnsiTheme="minorHAnsi"/>
          <w:b/>
          <w:i/>
          <w:noProof/>
          <w:color w:val="31849B"/>
        </w:rPr>
      </w:pPr>
      <w:r w:rsidRPr="001E124C">
        <w:rPr>
          <w:rFonts w:asciiTheme="minorHAnsi" w:eastAsiaTheme="minorEastAsia" w:hAnsiTheme="minorHAnsi"/>
          <w:b/>
          <w:i/>
          <w:noProof/>
          <w:color w:val="31849B"/>
        </w:rPr>
        <w:t>MH Gold Team - Clinical Social Worker</w:t>
      </w:r>
    </w:p>
    <w:p w:rsidR="001E124C" w:rsidRPr="001E124C" w:rsidRDefault="001E124C" w:rsidP="001E124C">
      <w:pPr>
        <w:rPr>
          <w:rFonts w:asciiTheme="minorHAnsi" w:eastAsiaTheme="minorEastAsia" w:hAnsiTheme="minorHAnsi"/>
          <w:b/>
          <w:i/>
          <w:noProof/>
          <w:color w:val="31849B"/>
        </w:rPr>
      </w:pPr>
      <w:r w:rsidRPr="001E124C">
        <w:rPr>
          <w:rFonts w:asciiTheme="minorHAnsi" w:eastAsiaTheme="minorEastAsia" w:hAnsiTheme="minorHAnsi"/>
          <w:b/>
          <w:i/>
          <w:noProof/>
          <w:color w:val="31849B"/>
        </w:rPr>
        <w:t>Texas Board Approved Supervisor</w:t>
      </w:r>
    </w:p>
    <w:p w:rsidR="001E124C" w:rsidRPr="001E124C" w:rsidRDefault="001E124C" w:rsidP="001E124C">
      <w:pPr>
        <w:rPr>
          <w:rFonts w:asciiTheme="minorHAnsi" w:eastAsiaTheme="minorEastAsia" w:hAnsiTheme="minorHAnsi"/>
          <w:b/>
          <w:i/>
          <w:noProof/>
          <w:color w:val="31849B"/>
        </w:rPr>
      </w:pPr>
      <w:r w:rsidRPr="001E124C">
        <w:rPr>
          <w:rFonts w:asciiTheme="minorHAnsi" w:eastAsiaTheme="minorEastAsia" w:hAnsiTheme="minorHAnsi"/>
          <w:b/>
          <w:i/>
          <w:noProof/>
          <w:color w:val="31849B"/>
        </w:rPr>
        <w:t>EMDR International Association Certified Therapist</w:t>
      </w:r>
    </w:p>
    <w:p w:rsidR="001E124C" w:rsidRPr="001E124C" w:rsidRDefault="001E124C" w:rsidP="001E124C">
      <w:pPr>
        <w:rPr>
          <w:rFonts w:asciiTheme="minorHAnsi" w:eastAsiaTheme="minorEastAsia" w:hAnsiTheme="minorHAnsi"/>
          <w:b/>
          <w:i/>
          <w:noProof/>
          <w:color w:val="31849B"/>
        </w:rPr>
      </w:pPr>
      <w:r w:rsidRPr="001E124C">
        <w:rPr>
          <w:rFonts w:asciiTheme="minorHAnsi" w:eastAsiaTheme="minorEastAsia" w:hAnsiTheme="minorHAnsi"/>
          <w:b/>
          <w:i/>
          <w:noProof/>
          <w:color w:val="31849B"/>
        </w:rPr>
        <w:t>VA North Texas Healthcare System</w:t>
      </w:r>
    </w:p>
    <w:p w:rsidR="001E124C" w:rsidRPr="001E124C" w:rsidRDefault="001E124C" w:rsidP="001E124C">
      <w:pPr>
        <w:rPr>
          <w:rFonts w:asciiTheme="minorHAnsi" w:eastAsiaTheme="minorEastAsia" w:hAnsiTheme="minorHAnsi"/>
          <w:b/>
          <w:i/>
          <w:noProof/>
          <w:color w:val="31849B"/>
        </w:rPr>
      </w:pPr>
      <w:r w:rsidRPr="001E124C">
        <w:rPr>
          <w:rFonts w:asciiTheme="minorHAnsi" w:eastAsiaTheme="minorEastAsia" w:hAnsiTheme="minorHAnsi"/>
          <w:b/>
          <w:i/>
          <w:noProof/>
          <w:color w:val="31849B"/>
        </w:rPr>
        <w:t>4500 S. Lancaster Road</w:t>
      </w:r>
    </w:p>
    <w:p w:rsidR="001E124C" w:rsidRPr="001E124C" w:rsidRDefault="001E124C" w:rsidP="001E124C">
      <w:pPr>
        <w:rPr>
          <w:rFonts w:asciiTheme="minorHAnsi" w:eastAsiaTheme="minorEastAsia" w:hAnsiTheme="minorHAnsi"/>
          <w:b/>
          <w:i/>
          <w:noProof/>
          <w:color w:val="31849B"/>
        </w:rPr>
      </w:pPr>
      <w:r w:rsidRPr="001E124C">
        <w:rPr>
          <w:rFonts w:asciiTheme="minorHAnsi" w:eastAsiaTheme="minorEastAsia" w:hAnsiTheme="minorHAnsi"/>
          <w:b/>
          <w:i/>
          <w:noProof/>
          <w:color w:val="31849B"/>
        </w:rPr>
        <w:t>Dallas, Texas 75216</w:t>
      </w:r>
    </w:p>
    <w:p w:rsidR="001E124C" w:rsidRPr="001E124C" w:rsidRDefault="0004424D" w:rsidP="001E124C">
      <w:pPr>
        <w:rPr>
          <w:rFonts w:asciiTheme="minorHAnsi" w:eastAsiaTheme="minorEastAsia" w:hAnsiTheme="minorHAnsi"/>
          <w:b/>
          <w:i/>
          <w:noProof/>
          <w:color w:val="31849B"/>
        </w:rPr>
      </w:pPr>
      <w:r>
        <w:rPr>
          <w:rFonts w:asciiTheme="minorHAnsi" w:eastAsiaTheme="minorEastAsia" w:hAnsiTheme="minorHAnsi"/>
          <w:b/>
          <w:i/>
          <w:noProof/>
          <w:color w:val="31849B"/>
        </w:rPr>
        <w:t>(214)</w:t>
      </w:r>
      <w:r w:rsidR="004C316E">
        <w:rPr>
          <w:rFonts w:asciiTheme="minorHAnsi" w:eastAsiaTheme="minorEastAsia" w:hAnsiTheme="minorHAnsi"/>
          <w:b/>
          <w:i/>
          <w:noProof/>
          <w:color w:val="31849B"/>
        </w:rPr>
        <w:t xml:space="preserve"> </w:t>
      </w:r>
      <w:r w:rsidR="001E124C" w:rsidRPr="001E124C">
        <w:rPr>
          <w:rFonts w:asciiTheme="minorHAnsi" w:eastAsiaTheme="minorEastAsia" w:hAnsiTheme="minorHAnsi"/>
          <w:b/>
          <w:i/>
          <w:noProof/>
          <w:color w:val="31849B"/>
        </w:rPr>
        <w:t>857-0889</w:t>
      </w:r>
      <w:bookmarkEnd w:id="1"/>
    </w:p>
    <w:p w:rsidR="001E124C" w:rsidRDefault="001E124C"/>
    <w:sectPr w:rsidR="001E1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>
    <w:nsid w:val="15227A1D"/>
    <w:multiLevelType w:val="hybridMultilevel"/>
    <w:tmpl w:val="DC68369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E978D1"/>
    <w:multiLevelType w:val="hybridMultilevel"/>
    <w:tmpl w:val="94E22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441D0"/>
    <w:multiLevelType w:val="hybridMultilevel"/>
    <w:tmpl w:val="1D5A6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9A294F"/>
    <w:multiLevelType w:val="hybridMultilevel"/>
    <w:tmpl w:val="F7D2B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CD0"/>
    <w:rsid w:val="0004424D"/>
    <w:rsid w:val="00156C6E"/>
    <w:rsid w:val="001E124C"/>
    <w:rsid w:val="00461EA5"/>
    <w:rsid w:val="004C316E"/>
    <w:rsid w:val="00554591"/>
    <w:rsid w:val="0078418E"/>
    <w:rsid w:val="008443C1"/>
    <w:rsid w:val="00875816"/>
    <w:rsid w:val="00943CD0"/>
    <w:rsid w:val="00B43AE0"/>
    <w:rsid w:val="00B43DF5"/>
    <w:rsid w:val="00B933E8"/>
    <w:rsid w:val="00BA0468"/>
    <w:rsid w:val="00D6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CD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3C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43CD0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3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CD0"/>
    <w:rPr>
      <w:rFonts w:ascii="Tahoma" w:hAnsi="Tahoma" w:cs="Tahoma"/>
      <w:sz w:val="16"/>
      <w:szCs w:val="16"/>
    </w:rPr>
  </w:style>
  <w:style w:type="paragraph" w:customStyle="1" w:styleId="Pa5">
    <w:name w:val="Pa5"/>
    <w:basedOn w:val="Normal"/>
    <w:next w:val="Normal"/>
    <w:uiPriority w:val="99"/>
    <w:rsid w:val="00B43DF5"/>
    <w:pPr>
      <w:autoSpaceDE w:val="0"/>
      <w:autoSpaceDN w:val="0"/>
      <w:adjustRightInd w:val="0"/>
      <w:spacing w:line="241" w:lineRule="atLeast"/>
    </w:pPr>
    <w:rPr>
      <w:rFonts w:ascii="Georgia" w:hAnsi="Georgia" w:cstheme="min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CD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3C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43CD0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3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CD0"/>
    <w:rPr>
      <w:rFonts w:ascii="Tahoma" w:hAnsi="Tahoma" w:cs="Tahoma"/>
      <w:sz w:val="16"/>
      <w:szCs w:val="16"/>
    </w:rPr>
  </w:style>
  <w:style w:type="paragraph" w:customStyle="1" w:styleId="Pa5">
    <w:name w:val="Pa5"/>
    <w:basedOn w:val="Normal"/>
    <w:next w:val="Normal"/>
    <w:uiPriority w:val="99"/>
    <w:rsid w:val="00B43DF5"/>
    <w:pPr>
      <w:autoSpaceDE w:val="0"/>
      <w:autoSpaceDN w:val="0"/>
      <w:adjustRightInd w:val="0"/>
      <w:spacing w:line="241" w:lineRule="atLeast"/>
    </w:pPr>
    <w:rPr>
      <w:rFonts w:ascii="Georgia" w:hAnsi="Georgia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ssicaL.Hoffman@va.gov" TargetMode="External"/><Relationship Id="rId3" Type="http://schemas.microsoft.com/office/2007/relationships/stylesWithEffects" Target="stylesWithEffects.xml"/><Relationship Id="rId7" Type="http://schemas.openxmlformats.org/officeDocument/2006/relationships/image" Target="cid:image001.png@01D01927.8700F4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of Veterans Affairs</dc:creator>
  <cp:lastModifiedBy>Department of Veterans Affairs</cp:lastModifiedBy>
  <cp:revision>8</cp:revision>
  <cp:lastPrinted>2017-01-30T21:13:00Z</cp:lastPrinted>
  <dcterms:created xsi:type="dcterms:W3CDTF">2017-01-27T21:01:00Z</dcterms:created>
  <dcterms:modified xsi:type="dcterms:W3CDTF">2017-02-27T13:57:00Z</dcterms:modified>
</cp:coreProperties>
</file>