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80A" w:rsidRPr="00F2480A" w:rsidRDefault="00F2480A" w:rsidP="00F2480A">
      <w:pPr>
        <w:spacing w:after="0" w:line="240" w:lineRule="auto"/>
        <w:rPr>
          <w:rFonts w:ascii="Times New Roman" w:eastAsia="Times New Roman" w:hAnsi="Times New Roman" w:cs="Times New Roman"/>
          <w:color w:val="000000"/>
          <w:sz w:val="24"/>
          <w:szCs w:val="24"/>
        </w:rPr>
      </w:pPr>
      <w:r w:rsidRPr="00F2480A">
        <w:rPr>
          <w:rFonts w:ascii="Times New Roman" w:eastAsia="Times New Roman" w:hAnsi="Times New Roman" w:cs="Times New Roman"/>
          <w:color w:val="000000"/>
          <w:sz w:val="24"/>
          <w:szCs w:val="24"/>
        </w:rPr>
        <w:t>Hello TAMUC Doctoral Students,</w:t>
      </w:r>
    </w:p>
    <w:p w:rsidR="00F2480A" w:rsidRPr="00F2480A" w:rsidRDefault="00F2480A" w:rsidP="00F2480A">
      <w:pPr>
        <w:spacing w:after="0" w:line="240" w:lineRule="auto"/>
        <w:rPr>
          <w:rFonts w:ascii="Times New Roman" w:eastAsia="Times New Roman" w:hAnsi="Times New Roman" w:cs="Times New Roman"/>
          <w:color w:val="000000"/>
          <w:sz w:val="24"/>
          <w:szCs w:val="24"/>
        </w:rPr>
      </w:pPr>
    </w:p>
    <w:p w:rsidR="00F2480A" w:rsidRPr="00F2480A" w:rsidRDefault="00F2480A" w:rsidP="00F2480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Happy New Year! </w:t>
      </w:r>
      <w:r w:rsidRPr="00F2480A">
        <w:rPr>
          <w:rFonts w:ascii="Times New Roman" w:eastAsia="Times New Roman" w:hAnsi="Times New Roman" w:cs="Times New Roman"/>
          <w:color w:val="000000"/>
          <w:sz w:val="24"/>
          <w:szCs w:val="24"/>
        </w:rPr>
        <w:t>The American Educational Research Association (AERA) Graduate Student Cohort Program presents opportunities for students pursuing their doctoral degrees to increase their engagement in the education research community. </w:t>
      </w:r>
    </w:p>
    <w:p w:rsidR="00F2480A" w:rsidRPr="00F2480A" w:rsidRDefault="00F2480A" w:rsidP="00F2480A">
      <w:pPr>
        <w:spacing w:after="0" w:line="240" w:lineRule="auto"/>
        <w:rPr>
          <w:rFonts w:ascii="Times New Roman" w:eastAsia="Times New Roman" w:hAnsi="Times New Roman" w:cs="Times New Roman"/>
          <w:color w:val="000000"/>
          <w:sz w:val="24"/>
          <w:szCs w:val="24"/>
        </w:rPr>
      </w:pPr>
    </w:p>
    <w:p w:rsidR="00F2480A" w:rsidRPr="00F2480A" w:rsidRDefault="00497E11" w:rsidP="00F2480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Timothy Letzring,</w:t>
      </w:r>
      <w:r w:rsidR="00F2480A" w:rsidRPr="00F2480A">
        <w:rPr>
          <w:rFonts w:ascii="Times New Roman" w:eastAsia="Times New Roman" w:hAnsi="Times New Roman" w:cs="Times New Roman"/>
          <w:color w:val="000000"/>
          <w:sz w:val="24"/>
          <w:szCs w:val="24"/>
        </w:rPr>
        <w:t xml:space="preserve"> Dean </w:t>
      </w:r>
      <w:r>
        <w:rPr>
          <w:rFonts w:ascii="Times New Roman" w:eastAsia="Times New Roman" w:hAnsi="Times New Roman" w:cs="Times New Roman"/>
          <w:color w:val="000000"/>
          <w:sz w:val="24"/>
          <w:szCs w:val="24"/>
        </w:rPr>
        <w:t>of the College of Education &amp;</w:t>
      </w:r>
      <w:bookmarkStart w:id="0" w:name="_GoBack"/>
      <w:bookmarkEnd w:id="0"/>
      <w:r w:rsidR="00F2480A" w:rsidRPr="00F2480A">
        <w:rPr>
          <w:rFonts w:ascii="Times New Roman" w:eastAsia="Times New Roman" w:hAnsi="Times New Roman" w:cs="Times New Roman"/>
          <w:color w:val="000000"/>
          <w:sz w:val="24"/>
          <w:szCs w:val="24"/>
        </w:rPr>
        <w:t xml:space="preserve">Human Services at Texas A&amp;M University-Commerce, is partnering with AERA to offer you a reduced fee for the 2015 membership year.  Please see the attached documents explaining the benefits for AERA Graduate Student Cohort members and directions for </w:t>
      </w:r>
      <w:r w:rsidR="00F2480A">
        <w:rPr>
          <w:rFonts w:ascii="Times New Roman" w:eastAsia="Times New Roman" w:hAnsi="Times New Roman" w:cs="Times New Roman"/>
          <w:color w:val="000000"/>
          <w:sz w:val="24"/>
          <w:szCs w:val="24"/>
        </w:rPr>
        <w:t>participating in the AERA Cohort Program</w:t>
      </w:r>
      <w:r w:rsidR="00F2480A" w:rsidRPr="00F2480A">
        <w:rPr>
          <w:rFonts w:ascii="Times New Roman" w:eastAsia="Times New Roman" w:hAnsi="Times New Roman" w:cs="Times New Roman"/>
          <w:color w:val="000000"/>
          <w:sz w:val="24"/>
          <w:szCs w:val="24"/>
        </w:rPr>
        <w:t>.</w:t>
      </w:r>
    </w:p>
    <w:p w:rsidR="00F2480A" w:rsidRPr="00F2480A" w:rsidRDefault="00F2480A" w:rsidP="00F2480A">
      <w:pPr>
        <w:spacing w:after="0" w:line="240" w:lineRule="auto"/>
        <w:rPr>
          <w:rFonts w:ascii="Times New Roman" w:eastAsia="Times New Roman" w:hAnsi="Times New Roman" w:cs="Times New Roman"/>
          <w:color w:val="000000"/>
          <w:sz w:val="24"/>
          <w:szCs w:val="24"/>
        </w:rPr>
      </w:pPr>
    </w:p>
    <w:p w:rsidR="00F2480A" w:rsidRPr="00F2480A" w:rsidRDefault="00F2480A" w:rsidP="00F2480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have presented</w:t>
      </w:r>
      <w:r w:rsidRPr="00F2480A">
        <w:rPr>
          <w:rFonts w:ascii="Times New Roman" w:eastAsia="Times New Roman" w:hAnsi="Times New Roman" w:cs="Times New Roman"/>
          <w:color w:val="000000"/>
          <w:sz w:val="24"/>
          <w:szCs w:val="24"/>
        </w:rPr>
        <w:t xml:space="preserve"> at AERA and served as an officer and member of several special interest groups and divisions for the last 10 years.  We are excited about this partnership opportunity.  We know that your engagement with the activities and opportunities associated with membership in AERA will benefit your doctoral and professional work.</w:t>
      </w:r>
      <w:r>
        <w:rPr>
          <w:rFonts w:ascii="Times New Roman" w:eastAsia="Times New Roman" w:hAnsi="Times New Roman" w:cs="Times New Roman"/>
          <w:color w:val="000000"/>
          <w:sz w:val="24"/>
          <w:szCs w:val="24"/>
        </w:rPr>
        <w:t xml:space="preserve"> </w:t>
      </w:r>
      <w:r w:rsidRPr="00F2480A">
        <w:rPr>
          <w:rFonts w:ascii="Times New Roman" w:eastAsia="Times New Roman" w:hAnsi="Times New Roman" w:cs="Times New Roman"/>
          <w:color w:val="000000"/>
          <w:sz w:val="24"/>
          <w:szCs w:val="24"/>
        </w:rPr>
        <w:t xml:space="preserve"> I recommend that you take advantage of this opportunity.</w:t>
      </w:r>
    </w:p>
    <w:p w:rsidR="00F2480A" w:rsidRPr="00F2480A" w:rsidRDefault="00F2480A" w:rsidP="00F2480A">
      <w:pPr>
        <w:spacing w:after="0" w:line="240" w:lineRule="auto"/>
        <w:rPr>
          <w:rFonts w:ascii="Times New Roman" w:eastAsia="Times New Roman" w:hAnsi="Times New Roman" w:cs="Times New Roman"/>
          <w:color w:val="000000"/>
          <w:sz w:val="24"/>
          <w:szCs w:val="24"/>
        </w:rPr>
      </w:pPr>
    </w:p>
    <w:p w:rsidR="00F2480A" w:rsidRPr="00F2480A" w:rsidRDefault="00F2480A" w:rsidP="00F2480A">
      <w:pPr>
        <w:spacing w:after="0" w:line="240" w:lineRule="auto"/>
        <w:rPr>
          <w:rFonts w:ascii="Times New Roman" w:eastAsia="Times New Roman" w:hAnsi="Times New Roman" w:cs="Times New Roman"/>
          <w:color w:val="000000"/>
          <w:sz w:val="24"/>
          <w:szCs w:val="24"/>
        </w:rPr>
      </w:pPr>
      <w:r w:rsidRPr="00F2480A">
        <w:rPr>
          <w:rFonts w:ascii="Times New Roman" w:eastAsia="Times New Roman" w:hAnsi="Times New Roman" w:cs="Times New Roman"/>
          <w:color w:val="000000"/>
          <w:sz w:val="24"/>
          <w:szCs w:val="24"/>
        </w:rPr>
        <w:t>See attachments.  Please call or email me if you have questions.</w:t>
      </w:r>
    </w:p>
    <w:p w:rsidR="00F2480A" w:rsidRPr="00F2480A" w:rsidRDefault="00F2480A" w:rsidP="00F2480A">
      <w:pPr>
        <w:spacing w:after="0" w:line="240" w:lineRule="auto"/>
        <w:rPr>
          <w:rFonts w:ascii="Times New Roman" w:eastAsia="Times New Roman" w:hAnsi="Times New Roman" w:cs="Times New Roman"/>
          <w:color w:val="000000"/>
          <w:sz w:val="24"/>
          <w:szCs w:val="24"/>
        </w:rPr>
      </w:pPr>
    </w:p>
    <w:p w:rsidR="00F2480A" w:rsidRPr="00F2480A" w:rsidRDefault="00F2480A" w:rsidP="00F2480A">
      <w:pPr>
        <w:spacing w:after="0" w:line="240" w:lineRule="auto"/>
        <w:rPr>
          <w:rFonts w:ascii="Times New Roman" w:eastAsia="Times New Roman" w:hAnsi="Times New Roman" w:cs="Times New Roman"/>
          <w:color w:val="000000"/>
          <w:sz w:val="24"/>
          <w:szCs w:val="24"/>
        </w:rPr>
      </w:pPr>
      <w:r w:rsidRPr="00F2480A">
        <w:rPr>
          <w:rFonts w:ascii="Times New Roman" w:eastAsia="Times New Roman" w:hAnsi="Times New Roman" w:cs="Times New Roman"/>
          <w:color w:val="000000"/>
          <w:sz w:val="24"/>
          <w:szCs w:val="24"/>
        </w:rPr>
        <w:t>Dr. Julia Ballenger</w:t>
      </w:r>
    </w:p>
    <w:p w:rsidR="00F2480A" w:rsidRPr="00F2480A" w:rsidRDefault="00F2480A" w:rsidP="00F2480A">
      <w:pPr>
        <w:spacing w:after="0" w:line="240" w:lineRule="auto"/>
        <w:rPr>
          <w:rFonts w:ascii="Times New Roman" w:eastAsia="Times New Roman" w:hAnsi="Times New Roman" w:cs="Times New Roman"/>
          <w:color w:val="000000"/>
          <w:sz w:val="24"/>
          <w:szCs w:val="24"/>
        </w:rPr>
      </w:pPr>
    </w:p>
    <w:p w:rsidR="00F2480A" w:rsidRPr="00F2480A" w:rsidRDefault="00F2480A" w:rsidP="00F2480A">
      <w:pPr>
        <w:spacing w:after="0" w:line="240" w:lineRule="auto"/>
        <w:rPr>
          <w:rFonts w:ascii="Times New Roman" w:eastAsia="Times New Roman" w:hAnsi="Times New Roman" w:cs="Times New Roman"/>
          <w:color w:val="000000"/>
          <w:sz w:val="24"/>
          <w:szCs w:val="24"/>
        </w:rPr>
      </w:pPr>
      <w:r w:rsidRPr="00F2480A">
        <w:rPr>
          <w:rFonts w:ascii="Times New Roman" w:eastAsia="Times New Roman" w:hAnsi="Times New Roman" w:cs="Times New Roman"/>
          <w:color w:val="000000"/>
          <w:sz w:val="24"/>
          <w:szCs w:val="24"/>
        </w:rPr>
        <w:t>julia.ballenger@tamuc.edu</w:t>
      </w:r>
    </w:p>
    <w:p w:rsidR="00F2480A" w:rsidRPr="00F2480A" w:rsidRDefault="00F2480A" w:rsidP="00F2480A">
      <w:pPr>
        <w:spacing w:after="0" w:line="240" w:lineRule="auto"/>
        <w:rPr>
          <w:rFonts w:ascii="Times New Roman" w:eastAsia="Times New Roman" w:hAnsi="Times New Roman" w:cs="Times New Roman"/>
          <w:color w:val="000000"/>
          <w:sz w:val="24"/>
          <w:szCs w:val="24"/>
        </w:rPr>
      </w:pPr>
      <w:r w:rsidRPr="00F2480A">
        <w:rPr>
          <w:rFonts w:ascii="Times New Roman" w:eastAsia="Times New Roman" w:hAnsi="Times New Roman" w:cs="Times New Roman"/>
          <w:color w:val="000000"/>
          <w:sz w:val="24"/>
          <w:szCs w:val="24"/>
        </w:rPr>
        <w:t>936.554.9300</w:t>
      </w:r>
    </w:p>
    <w:p w:rsidR="00C03D6A" w:rsidRPr="00F2480A" w:rsidRDefault="00C03D6A">
      <w:pPr>
        <w:rPr>
          <w:rFonts w:ascii="Times New Roman" w:hAnsi="Times New Roman" w:cs="Times New Roman"/>
          <w:sz w:val="24"/>
          <w:szCs w:val="24"/>
        </w:rPr>
      </w:pPr>
    </w:p>
    <w:sectPr w:rsidR="00C03D6A" w:rsidRPr="00F248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80A"/>
    <w:rsid w:val="00497E11"/>
    <w:rsid w:val="00C03D6A"/>
    <w:rsid w:val="00F24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8882931">
      <w:bodyDiv w:val="1"/>
      <w:marLeft w:val="0"/>
      <w:marRight w:val="0"/>
      <w:marTop w:val="0"/>
      <w:marBottom w:val="0"/>
      <w:divBdr>
        <w:top w:val="none" w:sz="0" w:space="0" w:color="auto"/>
        <w:left w:val="none" w:sz="0" w:space="0" w:color="auto"/>
        <w:bottom w:val="none" w:sz="0" w:space="0" w:color="auto"/>
        <w:right w:val="none" w:sz="0" w:space="0" w:color="auto"/>
      </w:divBdr>
      <w:divsChild>
        <w:div w:id="30615487">
          <w:marLeft w:val="0"/>
          <w:marRight w:val="0"/>
          <w:marTop w:val="0"/>
          <w:marBottom w:val="0"/>
          <w:divBdr>
            <w:top w:val="none" w:sz="0" w:space="0" w:color="auto"/>
            <w:left w:val="none" w:sz="0" w:space="0" w:color="auto"/>
            <w:bottom w:val="none" w:sz="0" w:space="0" w:color="auto"/>
            <w:right w:val="none" w:sz="0" w:space="0" w:color="auto"/>
          </w:divBdr>
        </w:div>
        <w:div w:id="1898316503">
          <w:marLeft w:val="0"/>
          <w:marRight w:val="0"/>
          <w:marTop w:val="0"/>
          <w:marBottom w:val="0"/>
          <w:divBdr>
            <w:top w:val="none" w:sz="0" w:space="0" w:color="auto"/>
            <w:left w:val="none" w:sz="0" w:space="0" w:color="auto"/>
            <w:bottom w:val="none" w:sz="0" w:space="0" w:color="auto"/>
            <w:right w:val="none" w:sz="0" w:space="0" w:color="auto"/>
          </w:divBdr>
        </w:div>
        <w:div w:id="2014140270">
          <w:marLeft w:val="0"/>
          <w:marRight w:val="0"/>
          <w:marTop w:val="0"/>
          <w:marBottom w:val="0"/>
          <w:divBdr>
            <w:top w:val="none" w:sz="0" w:space="0" w:color="auto"/>
            <w:left w:val="none" w:sz="0" w:space="0" w:color="auto"/>
            <w:bottom w:val="none" w:sz="0" w:space="0" w:color="auto"/>
            <w:right w:val="none" w:sz="0" w:space="0" w:color="auto"/>
          </w:divBdr>
        </w:div>
        <w:div w:id="794981486">
          <w:marLeft w:val="0"/>
          <w:marRight w:val="0"/>
          <w:marTop w:val="0"/>
          <w:marBottom w:val="0"/>
          <w:divBdr>
            <w:top w:val="none" w:sz="0" w:space="0" w:color="auto"/>
            <w:left w:val="none" w:sz="0" w:space="0" w:color="auto"/>
            <w:bottom w:val="none" w:sz="0" w:space="0" w:color="auto"/>
            <w:right w:val="none" w:sz="0" w:space="0" w:color="auto"/>
          </w:divBdr>
        </w:div>
        <w:div w:id="1268586797">
          <w:marLeft w:val="0"/>
          <w:marRight w:val="0"/>
          <w:marTop w:val="0"/>
          <w:marBottom w:val="0"/>
          <w:divBdr>
            <w:top w:val="none" w:sz="0" w:space="0" w:color="auto"/>
            <w:left w:val="none" w:sz="0" w:space="0" w:color="auto"/>
            <w:bottom w:val="none" w:sz="0" w:space="0" w:color="auto"/>
            <w:right w:val="none" w:sz="0" w:space="0" w:color="auto"/>
          </w:divBdr>
        </w:div>
        <w:div w:id="1600869817">
          <w:marLeft w:val="0"/>
          <w:marRight w:val="0"/>
          <w:marTop w:val="0"/>
          <w:marBottom w:val="0"/>
          <w:divBdr>
            <w:top w:val="none" w:sz="0" w:space="0" w:color="auto"/>
            <w:left w:val="none" w:sz="0" w:space="0" w:color="auto"/>
            <w:bottom w:val="none" w:sz="0" w:space="0" w:color="auto"/>
            <w:right w:val="none" w:sz="0" w:space="0" w:color="auto"/>
          </w:divBdr>
        </w:div>
        <w:div w:id="780419069">
          <w:marLeft w:val="0"/>
          <w:marRight w:val="0"/>
          <w:marTop w:val="0"/>
          <w:marBottom w:val="0"/>
          <w:divBdr>
            <w:top w:val="none" w:sz="0" w:space="0" w:color="auto"/>
            <w:left w:val="none" w:sz="0" w:space="0" w:color="auto"/>
            <w:bottom w:val="none" w:sz="0" w:space="0" w:color="auto"/>
            <w:right w:val="none" w:sz="0" w:space="0" w:color="auto"/>
          </w:divBdr>
        </w:div>
        <w:div w:id="1616599163">
          <w:marLeft w:val="0"/>
          <w:marRight w:val="0"/>
          <w:marTop w:val="0"/>
          <w:marBottom w:val="0"/>
          <w:divBdr>
            <w:top w:val="none" w:sz="0" w:space="0" w:color="auto"/>
            <w:left w:val="none" w:sz="0" w:space="0" w:color="auto"/>
            <w:bottom w:val="none" w:sz="0" w:space="0" w:color="auto"/>
            <w:right w:val="none" w:sz="0" w:space="0" w:color="auto"/>
          </w:divBdr>
        </w:div>
        <w:div w:id="109248936">
          <w:marLeft w:val="0"/>
          <w:marRight w:val="0"/>
          <w:marTop w:val="0"/>
          <w:marBottom w:val="0"/>
          <w:divBdr>
            <w:top w:val="none" w:sz="0" w:space="0" w:color="auto"/>
            <w:left w:val="none" w:sz="0" w:space="0" w:color="auto"/>
            <w:bottom w:val="none" w:sz="0" w:space="0" w:color="auto"/>
            <w:right w:val="none" w:sz="0" w:space="0" w:color="auto"/>
          </w:divBdr>
        </w:div>
        <w:div w:id="17314175">
          <w:marLeft w:val="0"/>
          <w:marRight w:val="0"/>
          <w:marTop w:val="0"/>
          <w:marBottom w:val="0"/>
          <w:divBdr>
            <w:top w:val="none" w:sz="0" w:space="0" w:color="auto"/>
            <w:left w:val="none" w:sz="0" w:space="0" w:color="auto"/>
            <w:bottom w:val="none" w:sz="0" w:space="0" w:color="auto"/>
            <w:right w:val="none" w:sz="0" w:space="0" w:color="auto"/>
          </w:divBdr>
        </w:div>
        <w:div w:id="1659768086">
          <w:marLeft w:val="0"/>
          <w:marRight w:val="0"/>
          <w:marTop w:val="0"/>
          <w:marBottom w:val="0"/>
          <w:divBdr>
            <w:top w:val="none" w:sz="0" w:space="0" w:color="auto"/>
            <w:left w:val="none" w:sz="0" w:space="0" w:color="auto"/>
            <w:bottom w:val="none" w:sz="0" w:space="0" w:color="auto"/>
            <w:right w:val="none" w:sz="0" w:space="0" w:color="auto"/>
          </w:divBdr>
        </w:div>
        <w:div w:id="336925712">
          <w:marLeft w:val="0"/>
          <w:marRight w:val="0"/>
          <w:marTop w:val="0"/>
          <w:marBottom w:val="0"/>
          <w:divBdr>
            <w:top w:val="none" w:sz="0" w:space="0" w:color="auto"/>
            <w:left w:val="none" w:sz="0" w:space="0" w:color="auto"/>
            <w:bottom w:val="none" w:sz="0" w:space="0" w:color="auto"/>
            <w:right w:val="none" w:sz="0" w:space="0" w:color="auto"/>
          </w:divBdr>
        </w:div>
        <w:div w:id="1022362776">
          <w:marLeft w:val="0"/>
          <w:marRight w:val="0"/>
          <w:marTop w:val="0"/>
          <w:marBottom w:val="0"/>
          <w:divBdr>
            <w:top w:val="none" w:sz="0" w:space="0" w:color="auto"/>
            <w:left w:val="none" w:sz="0" w:space="0" w:color="auto"/>
            <w:bottom w:val="none" w:sz="0" w:space="0" w:color="auto"/>
            <w:right w:val="none" w:sz="0" w:space="0" w:color="auto"/>
          </w:divBdr>
        </w:div>
        <w:div w:id="1162113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 Reviewer</dc:creator>
  <cp:lastModifiedBy>Author Reviewer</cp:lastModifiedBy>
  <cp:revision>2</cp:revision>
  <dcterms:created xsi:type="dcterms:W3CDTF">2015-01-24T19:27:00Z</dcterms:created>
  <dcterms:modified xsi:type="dcterms:W3CDTF">2015-01-24T19:27:00Z</dcterms:modified>
</cp:coreProperties>
</file>