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EEF" w:rsidRPr="00C74EEF" w:rsidRDefault="00C74EEF" w:rsidP="00C74EEF">
      <w:pPr>
        <w:tabs>
          <w:tab w:val="left" w:pos="1440"/>
          <w:tab w:val="left" w:pos="2040"/>
          <w:tab w:val="left" w:pos="2160"/>
          <w:tab w:val="center" w:pos="4680"/>
        </w:tabs>
        <w:spacing w:after="0" w:line="240" w:lineRule="auto"/>
        <w:ind w:left="1440" w:hanging="1440"/>
        <w:jc w:val="center"/>
        <w:rPr>
          <w:rFonts w:ascii="Times New Roman" w:eastAsia="Times New Roman" w:hAnsi="Times New Roman" w:cs="Times New Roman"/>
          <w:sz w:val="40"/>
          <w:szCs w:val="40"/>
        </w:rPr>
      </w:pPr>
      <w:r w:rsidRPr="00C74EEF">
        <w:rPr>
          <w:rFonts w:ascii="Times New Roman" w:eastAsia="Times New Roman" w:hAnsi="Times New Roman" w:cs="Times New Roman"/>
          <w:i/>
          <w:sz w:val="40"/>
          <w:szCs w:val="40"/>
          <w:u w:val="single"/>
        </w:rPr>
        <w:t>Article IV</w:t>
      </w:r>
      <w:r w:rsidRPr="00C74EEF">
        <w:rPr>
          <w:rFonts w:ascii="Times New Roman" w:eastAsia="Times New Roman" w:hAnsi="Times New Roman" w:cs="Times New Roman"/>
          <w:sz w:val="40"/>
          <w:szCs w:val="40"/>
        </w:rPr>
        <w:t>:</w:t>
      </w:r>
    </w:p>
    <w:p w:rsidR="00C74EEF" w:rsidRPr="00C74EEF" w:rsidRDefault="00C74EEF" w:rsidP="00C74EEF">
      <w:pPr>
        <w:tabs>
          <w:tab w:val="left" w:pos="1440"/>
          <w:tab w:val="left" w:pos="2040"/>
          <w:tab w:val="left" w:pos="2160"/>
          <w:tab w:val="center" w:pos="4680"/>
        </w:tabs>
        <w:spacing w:after="0" w:line="240" w:lineRule="auto"/>
        <w:ind w:left="1440" w:hanging="1440"/>
        <w:jc w:val="center"/>
        <w:rPr>
          <w:rFonts w:ascii="Times New Roman" w:eastAsia="Times New Roman" w:hAnsi="Times New Roman" w:cs="Times New Roman"/>
          <w:sz w:val="40"/>
          <w:szCs w:val="40"/>
        </w:rPr>
      </w:pPr>
      <w:r w:rsidRPr="00C74EEF">
        <w:rPr>
          <w:rFonts w:ascii="Times New Roman" w:eastAsia="Times New Roman" w:hAnsi="Times New Roman" w:cs="Times New Roman"/>
          <w:sz w:val="40"/>
          <w:szCs w:val="40"/>
        </w:rPr>
        <w:t>Duties of Officers</w:t>
      </w:r>
    </w:p>
    <w:p w:rsidR="00C74EEF" w:rsidRPr="00C74EEF" w:rsidRDefault="00C74EEF" w:rsidP="00C74EEF">
      <w:pPr>
        <w:tabs>
          <w:tab w:val="left" w:pos="1440"/>
          <w:tab w:val="left" w:pos="2040"/>
          <w:tab w:val="left" w:pos="2160"/>
          <w:tab w:val="center" w:pos="4680"/>
        </w:tabs>
        <w:spacing w:after="0" w:line="240" w:lineRule="auto"/>
        <w:ind w:left="1440" w:hanging="1440"/>
        <w:jc w:val="center"/>
        <w:rPr>
          <w:rFonts w:ascii="Times New Roman" w:eastAsia="Times New Roman" w:hAnsi="Times New Roman" w:cs="Times New Roman"/>
          <w:sz w:val="40"/>
          <w:szCs w:val="40"/>
        </w:rPr>
      </w:pPr>
    </w:p>
    <w:p w:rsidR="00C74EEF" w:rsidRPr="00C74EEF" w:rsidRDefault="00C74EEF" w:rsidP="00C74EEF">
      <w:pPr>
        <w:tabs>
          <w:tab w:val="left" w:pos="1440"/>
          <w:tab w:val="left" w:pos="2040"/>
          <w:tab w:val="left" w:pos="2160"/>
          <w:tab w:val="center" w:pos="4680"/>
        </w:tabs>
        <w:spacing w:after="0" w:line="240" w:lineRule="auto"/>
        <w:ind w:left="1440" w:hanging="1440"/>
        <w:rPr>
          <w:rFonts w:ascii="Times New Roman" w:eastAsia="Times New Roman" w:hAnsi="Times New Roman" w:cs="Times New Roman"/>
          <w:sz w:val="28"/>
          <w:szCs w:val="28"/>
        </w:rPr>
      </w:pPr>
      <w:r w:rsidRPr="00C74EEF">
        <w:rPr>
          <w:rFonts w:ascii="Times New Roman" w:eastAsia="Times New Roman" w:hAnsi="Times New Roman" w:cs="Times New Roman"/>
          <w:sz w:val="28"/>
          <w:szCs w:val="28"/>
        </w:rPr>
        <w:t>Section 1.</w:t>
      </w:r>
      <w:r w:rsidRPr="00C74EEF">
        <w:rPr>
          <w:rFonts w:ascii="Times New Roman" w:eastAsia="Times New Roman" w:hAnsi="Times New Roman" w:cs="Times New Roman"/>
          <w:sz w:val="28"/>
          <w:szCs w:val="28"/>
        </w:rPr>
        <w:tab/>
        <w:t xml:space="preserve">The </w:t>
      </w:r>
      <w:r w:rsidRPr="00C74EEF">
        <w:rPr>
          <w:rFonts w:ascii="Times New Roman" w:eastAsia="Times New Roman" w:hAnsi="Times New Roman" w:cs="Times New Roman"/>
          <w:b/>
          <w:i/>
          <w:sz w:val="28"/>
          <w:szCs w:val="28"/>
        </w:rPr>
        <w:t>President</w:t>
      </w:r>
      <w:r w:rsidRPr="00C74EEF">
        <w:rPr>
          <w:rFonts w:ascii="Times New Roman" w:eastAsia="Times New Roman" w:hAnsi="Times New Roman" w:cs="Times New Roman"/>
          <w:sz w:val="28"/>
          <w:szCs w:val="28"/>
        </w:rPr>
        <w:t xml:space="preserve"> shall: Call and preside at meetings of the Club and of the Executive Committee; Appoint such committees as the Constitution or members</w:t>
      </w:r>
      <w:r>
        <w:rPr>
          <w:rFonts w:ascii="Times New Roman" w:eastAsia="Times New Roman" w:hAnsi="Times New Roman" w:cs="Times New Roman"/>
          <w:sz w:val="28"/>
          <w:szCs w:val="28"/>
        </w:rPr>
        <w:t xml:space="preserve">hip of the Club shall provide; </w:t>
      </w:r>
      <w:r w:rsidRPr="00C74EEF">
        <w:rPr>
          <w:rFonts w:ascii="Times New Roman" w:eastAsia="Times New Roman" w:hAnsi="Times New Roman" w:cs="Times New Roman"/>
          <w:sz w:val="28"/>
          <w:szCs w:val="28"/>
        </w:rPr>
        <w:t xml:space="preserve">and Determine that all reporting responsibilities and other duties of the Vice-Presidents, Secretary, Marketing Director, and Treasurer are performed in accordance with the local Constitution and Bylaws. The President also assists in verification of the qualifications of prospective new officers.  </w:t>
      </w:r>
    </w:p>
    <w:p w:rsidR="00C74EEF" w:rsidRPr="00C74EEF" w:rsidRDefault="00C74EEF" w:rsidP="00C74EEF">
      <w:pPr>
        <w:tabs>
          <w:tab w:val="left" w:pos="1440"/>
          <w:tab w:val="left" w:pos="2040"/>
          <w:tab w:val="left" w:pos="2160"/>
          <w:tab w:val="center" w:pos="4680"/>
        </w:tabs>
        <w:spacing w:after="0" w:line="240" w:lineRule="auto"/>
        <w:ind w:left="1440" w:hanging="1440"/>
        <w:rPr>
          <w:rFonts w:ascii="Times New Roman" w:eastAsia="Times New Roman" w:hAnsi="Times New Roman" w:cs="Times New Roman"/>
          <w:sz w:val="28"/>
          <w:szCs w:val="28"/>
        </w:rPr>
      </w:pPr>
    </w:p>
    <w:p w:rsidR="00C74EEF" w:rsidRPr="00C74EEF" w:rsidRDefault="00C74EEF" w:rsidP="00C74EEF">
      <w:pPr>
        <w:tabs>
          <w:tab w:val="left" w:pos="1440"/>
          <w:tab w:val="left" w:pos="2040"/>
          <w:tab w:val="left" w:pos="2160"/>
          <w:tab w:val="center" w:pos="4680"/>
        </w:tabs>
        <w:spacing w:after="0" w:line="240" w:lineRule="auto"/>
        <w:ind w:left="1440" w:hanging="1440"/>
        <w:rPr>
          <w:rFonts w:ascii="Times New Roman" w:eastAsia="Times New Roman" w:hAnsi="Times New Roman" w:cs="Times New Roman"/>
          <w:sz w:val="28"/>
          <w:szCs w:val="28"/>
        </w:rPr>
      </w:pPr>
      <w:r w:rsidRPr="00C74EEF">
        <w:rPr>
          <w:rFonts w:ascii="Times New Roman" w:eastAsia="Times New Roman" w:hAnsi="Times New Roman" w:cs="Times New Roman"/>
          <w:sz w:val="28"/>
          <w:szCs w:val="28"/>
        </w:rPr>
        <w:t>Section 2.</w:t>
      </w:r>
      <w:r w:rsidRPr="00C74EEF">
        <w:rPr>
          <w:rFonts w:ascii="Times New Roman" w:eastAsia="Times New Roman" w:hAnsi="Times New Roman" w:cs="Times New Roman"/>
          <w:sz w:val="28"/>
          <w:szCs w:val="28"/>
        </w:rPr>
        <w:tab/>
        <w:t xml:space="preserve">The </w:t>
      </w:r>
      <w:r w:rsidRPr="00C74EEF">
        <w:rPr>
          <w:rFonts w:ascii="Times New Roman" w:eastAsia="Times New Roman" w:hAnsi="Times New Roman" w:cs="Times New Roman"/>
          <w:b/>
          <w:i/>
          <w:sz w:val="28"/>
          <w:szCs w:val="28"/>
        </w:rPr>
        <w:t>Vice-President for External Affairs</w:t>
      </w:r>
      <w:r w:rsidRPr="00C74EEF">
        <w:rPr>
          <w:rFonts w:ascii="Times New Roman" w:eastAsia="Times New Roman" w:hAnsi="Times New Roman" w:cs="Times New Roman"/>
          <w:sz w:val="28"/>
          <w:szCs w:val="28"/>
        </w:rPr>
        <w:t xml:space="preserve"> shall: Assist the President in the performance of his/her duties; they will also head the Programs Committee and be responsible for: Obtaining speakers for professional meetings; Introduction of those speakers at professional meetings; and Writing thank you letters to all speakers. </w:t>
      </w:r>
    </w:p>
    <w:p w:rsidR="00C74EEF" w:rsidRPr="00C74EEF" w:rsidRDefault="00C74EEF" w:rsidP="00C74EEF">
      <w:pPr>
        <w:tabs>
          <w:tab w:val="left" w:pos="1440"/>
          <w:tab w:val="left" w:pos="2040"/>
          <w:tab w:val="left" w:pos="2160"/>
          <w:tab w:val="center" w:pos="4680"/>
        </w:tabs>
        <w:spacing w:after="0" w:line="240" w:lineRule="auto"/>
        <w:ind w:left="1440" w:hanging="1440"/>
        <w:rPr>
          <w:rFonts w:ascii="Times New Roman" w:eastAsia="Times New Roman" w:hAnsi="Times New Roman" w:cs="Times New Roman"/>
          <w:sz w:val="28"/>
          <w:szCs w:val="28"/>
        </w:rPr>
      </w:pPr>
    </w:p>
    <w:p w:rsidR="00C74EEF" w:rsidRPr="00C74EEF" w:rsidRDefault="00C74EEF" w:rsidP="00C74EEF">
      <w:pPr>
        <w:tabs>
          <w:tab w:val="left" w:pos="1440"/>
          <w:tab w:val="left" w:pos="2040"/>
          <w:tab w:val="left" w:pos="2160"/>
          <w:tab w:val="center" w:pos="4680"/>
        </w:tabs>
        <w:spacing w:after="0" w:line="240" w:lineRule="auto"/>
        <w:ind w:left="1440" w:hanging="1440"/>
        <w:rPr>
          <w:rFonts w:ascii="Times New Roman" w:eastAsia="Times New Roman" w:hAnsi="Times New Roman" w:cs="Times New Roman"/>
          <w:sz w:val="28"/>
          <w:szCs w:val="28"/>
        </w:rPr>
      </w:pPr>
      <w:r w:rsidRPr="00C74EEF">
        <w:rPr>
          <w:rFonts w:ascii="Times New Roman" w:eastAsia="Times New Roman" w:hAnsi="Times New Roman" w:cs="Times New Roman"/>
          <w:sz w:val="28"/>
          <w:szCs w:val="28"/>
        </w:rPr>
        <w:t>Section 3.</w:t>
      </w:r>
      <w:r w:rsidRPr="00C74EEF">
        <w:rPr>
          <w:rFonts w:ascii="Times New Roman" w:eastAsia="Times New Roman" w:hAnsi="Times New Roman" w:cs="Times New Roman"/>
          <w:sz w:val="28"/>
          <w:szCs w:val="28"/>
        </w:rPr>
        <w:tab/>
        <w:t xml:space="preserve">The </w:t>
      </w:r>
      <w:r w:rsidRPr="00C74EEF">
        <w:rPr>
          <w:rFonts w:ascii="Times New Roman" w:eastAsia="Times New Roman" w:hAnsi="Times New Roman" w:cs="Times New Roman"/>
          <w:b/>
          <w:i/>
          <w:sz w:val="28"/>
          <w:szCs w:val="28"/>
        </w:rPr>
        <w:t>Vice-President for Internal Affairs</w:t>
      </w:r>
      <w:r w:rsidRPr="00C74EEF">
        <w:rPr>
          <w:rFonts w:ascii="Times New Roman" w:eastAsia="Times New Roman" w:hAnsi="Times New Roman" w:cs="Times New Roman"/>
          <w:sz w:val="28"/>
          <w:szCs w:val="28"/>
        </w:rPr>
        <w:t xml:space="preserve"> shall: Assist the President in the </w:t>
      </w:r>
      <w:r>
        <w:rPr>
          <w:rFonts w:ascii="Times New Roman" w:eastAsia="Times New Roman" w:hAnsi="Times New Roman" w:cs="Times New Roman"/>
          <w:sz w:val="28"/>
          <w:szCs w:val="28"/>
        </w:rPr>
        <w:t xml:space="preserve">performance of his/her duties; </w:t>
      </w:r>
      <w:r w:rsidRPr="00C74EEF">
        <w:rPr>
          <w:rFonts w:ascii="Times New Roman" w:eastAsia="Times New Roman" w:hAnsi="Times New Roman" w:cs="Times New Roman"/>
          <w:sz w:val="28"/>
          <w:szCs w:val="28"/>
        </w:rPr>
        <w:t xml:space="preserve">Act in the Presidents behalf in the event of their absence or </w:t>
      </w:r>
      <w:proofErr w:type="gramStart"/>
      <w:r w:rsidRPr="00C74EEF">
        <w:rPr>
          <w:rFonts w:ascii="Times New Roman" w:eastAsia="Times New Roman" w:hAnsi="Times New Roman" w:cs="Times New Roman"/>
          <w:sz w:val="28"/>
          <w:szCs w:val="28"/>
        </w:rPr>
        <w:t>incapacity;  Make</w:t>
      </w:r>
      <w:proofErr w:type="gramEnd"/>
      <w:r w:rsidRPr="00C74EEF">
        <w:rPr>
          <w:rFonts w:ascii="Times New Roman" w:eastAsia="Times New Roman" w:hAnsi="Times New Roman" w:cs="Times New Roman"/>
          <w:sz w:val="28"/>
          <w:szCs w:val="28"/>
        </w:rPr>
        <w:t xml:space="preserve"> arrangements for meetings, socials, and banquets, including any meals/snacks and/or recreational activities;  Keep track of members grade point averages for existing officers.</w:t>
      </w:r>
    </w:p>
    <w:p w:rsidR="00C74EEF" w:rsidRPr="00C74EEF" w:rsidRDefault="00C74EEF" w:rsidP="00C74EEF">
      <w:pPr>
        <w:tabs>
          <w:tab w:val="left" w:pos="1440"/>
          <w:tab w:val="left" w:pos="2040"/>
          <w:tab w:val="left" w:pos="2160"/>
          <w:tab w:val="center" w:pos="4680"/>
        </w:tabs>
        <w:spacing w:after="0" w:line="240" w:lineRule="auto"/>
        <w:ind w:left="1440" w:hanging="1440"/>
        <w:rPr>
          <w:rFonts w:ascii="Times New Roman" w:eastAsia="Times New Roman" w:hAnsi="Times New Roman" w:cs="Times New Roman"/>
          <w:sz w:val="28"/>
          <w:szCs w:val="28"/>
        </w:rPr>
      </w:pPr>
    </w:p>
    <w:p w:rsidR="00C74EEF" w:rsidRPr="00C74EEF" w:rsidRDefault="00C74EEF" w:rsidP="00C74EEF">
      <w:pPr>
        <w:tabs>
          <w:tab w:val="left" w:pos="1440"/>
          <w:tab w:val="left" w:pos="2040"/>
          <w:tab w:val="left" w:pos="2160"/>
          <w:tab w:val="center" w:pos="4680"/>
        </w:tabs>
        <w:spacing w:after="0" w:line="240" w:lineRule="auto"/>
        <w:ind w:left="1440" w:hanging="1440"/>
        <w:rPr>
          <w:rFonts w:ascii="Times New Roman" w:eastAsia="Times New Roman" w:hAnsi="Times New Roman" w:cs="Times New Roman"/>
          <w:sz w:val="28"/>
          <w:szCs w:val="28"/>
        </w:rPr>
      </w:pPr>
      <w:r w:rsidRPr="00C74EEF">
        <w:rPr>
          <w:rFonts w:ascii="Times New Roman" w:eastAsia="Times New Roman" w:hAnsi="Times New Roman" w:cs="Times New Roman"/>
          <w:sz w:val="28"/>
          <w:szCs w:val="28"/>
        </w:rPr>
        <w:t>Section 4.</w:t>
      </w:r>
      <w:r w:rsidRPr="00C74EEF">
        <w:rPr>
          <w:rFonts w:ascii="Times New Roman" w:eastAsia="Times New Roman" w:hAnsi="Times New Roman" w:cs="Times New Roman"/>
          <w:sz w:val="28"/>
          <w:szCs w:val="28"/>
        </w:rPr>
        <w:tab/>
        <w:t xml:space="preserve">The </w:t>
      </w:r>
      <w:r w:rsidRPr="00C74EEF">
        <w:rPr>
          <w:rFonts w:ascii="Times New Roman" w:eastAsia="Times New Roman" w:hAnsi="Times New Roman" w:cs="Times New Roman"/>
          <w:b/>
          <w:i/>
          <w:sz w:val="28"/>
          <w:szCs w:val="28"/>
        </w:rPr>
        <w:t>Faculty advisor</w:t>
      </w:r>
      <w:r w:rsidRPr="00C74EEF">
        <w:rPr>
          <w:rFonts w:ascii="Times New Roman" w:eastAsia="Times New Roman" w:hAnsi="Times New Roman" w:cs="Times New Roman"/>
          <w:sz w:val="28"/>
          <w:szCs w:val="28"/>
        </w:rPr>
        <w:t xml:space="preserve"> shall: Assist the student members in the operation of the Society;  Attest to the club compliance or noncompliance with specified provisions of the Society Constitution (when requested to do so by the Secretary);   Be employed at least 3/4 of the time at A &amp; M-Commerce as a member of the faculty or staff;  Strive to support the organization and its executive council;  Verify eligibility requirements for officers, members, and prospective members;  Approve all Society expenditures in advance of their being made by signing the appropriate voucher; Serve as an alternate signature on Society expenditures; and making arrangements for fieldtrips.</w:t>
      </w:r>
    </w:p>
    <w:p w:rsidR="00C74EEF" w:rsidRPr="00C74EEF" w:rsidRDefault="00C74EEF" w:rsidP="00C74EEF">
      <w:pPr>
        <w:tabs>
          <w:tab w:val="left" w:pos="1440"/>
          <w:tab w:val="left" w:pos="2040"/>
          <w:tab w:val="left" w:pos="2160"/>
          <w:tab w:val="center" w:pos="4680"/>
        </w:tabs>
        <w:spacing w:after="0" w:line="240" w:lineRule="auto"/>
        <w:ind w:left="1440" w:hanging="1440"/>
        <w:rPr>
          <w:rFonts w:ascii="Times New Roman" w:eastAsia="Times New Roman" w:hAnsi="Times New Roman" w:cs="Times New Roman"/>
          <w:sz w:val="28"/>
          <w:szCs w:val="28"/>
        </w:rPr>
      </w:pPr>
      <w:r w:rsidRPr="00C74EEF">
        <w:rPr>
          <w:rFonts w:ascii="Times New Roman" w:eastAsia="Times New Roman" w:hAnsi="Times New Roman" w:cs="Times New Roman"/>
          <w:sz w:val="28"/>
          <w:szCs w:val="28"/>
        </w:rPr>
        <w:t xml:space="preserve">  </w:t>
      </w:r>
    </w:p>
    <w:p w:rsidR="00C74EEF" w:rsidRPr="00C74EEF" w:rsidRDefault="00C74EEF" w:rsidP="00C74EEF">
      <w:pPr>
        <w:tabs>
          <w:tab w:val="left" w:pos="1440"/>
          <w:tab w:val="left" w:pos="2040"/>
          <w:tab w:val="left" w:pos="2160"/>
          <w:tab w:val="center" w:pos="4680"/>
        </w:tabs>
        <w:spacing w:after="0" w:line="240" w:lineRule="auto"/>
        <w:ind w:left="1440" w:hanging="1440"/>
        <w:rPr>
          <w:rFonts w:ascii="Times New Roman" w:eastAsia="Times New Roman" w:hAnsi="Times New Roman" w:cs="Times New Roman"/>
          <w:sz w:val="28"/>
          <w:szCs w:val="28"/>
        </w:rPr>
      </w:pPr>
    </w:p>
    <w:p w:rsidR="00C74EEF" w:rsidRPr="00C74EEF" w:rsidRDefault="00C74EEF" w:rsidP="00C74EEF">
      <w:pPr>
        <w:tabs>
          <w:tab w:val="left" w:pos="1440"/>
          <w:tab w:val="left" w:pos="2040"/>
          <w:tab w:val="left" w:pos="2160"/>
          <w:tab w:val="center" w:pos="4680"/>
        </w:tabs>
        <w:spacing w:after="0" w:line="240" w:lineRule="auto"/>
        <w:ind w:left="1440" w:hanging="1440"/>
        <w:rPr>
          <w:rFonts w:ascii="Times New Roman" w:eastAsia="Times New Roman" w:hAnsi="Times New Roman" w:cs="Times New Roman"/>
          <w:sz w:val="28"/>
          <w:szCs w:val="28"/>
        </w:rPr>
      </w:pPr>
      <w:r w:rsidRPr="00C74EEF">
        <w:rPr>
          <w:rFonts w:ascii="Times New Roman" w:eastAsia="Times New Roman" w:hAnsi="Times New Roman" w:cs="Times New Roman"/>
          <w:sz w:val="28"/>
          <w:szCs w:val="28"/>
        </w:rPr>
        <w:lastRenderedPageBreak/>
        <w:t>Section 5.</w:t>
      </w:r>
      <w:r w:rsidRPr="00C74EEF">
        <w:rPr>
          <w:rFonts w:ascii="Times New Roman" w:eastAsia="Times New Roman" w:hAnsi="Times New Roman" w:cs="Times New Roman"/>
          <w:sz w:val="28"/>
          <w:szCs w:val="28"/>
        </w:rPr>
        <w:tab/>
        <w:t xml:space="preserve">The </w:t>
      </w:r>
      <w:r w:rsidRPr="00C74EEF">
        <w:rPr>
          <w:rFonts w:ascii="Times New Roman" w:eastAsia="Times New Roman" w:hAnsi="Times New Roman" w:cs="Times New Roman"/>
          <w:b/>
          <w:i/>
          <w:sz w:val="28"/>
          <w:szCs w:val="28"/>
        </w:rPr>
        <w:t>Treasurer</w:t>
      </w:r>
      <w:r w:rsidRPr="00C74EEF">
        <w:rPr>
          <w:rFonts w:ascii="Times New Roman" w:eastAsia="Times New Roman" w:hAnsi="Times New Roman" w:cs="Times New Roman"/>
          <w:sz w:val="28"/>
          <w:szCs w:val="28"/>
        </w:rPr>
        <w:t xml:space="preserve"> shall: Prepare an annual budget as needed; Collect the revenue owed the Society; Disperse money for authorized purposes; Maintain appropriate records and prepare annual reports for submission to the Society’s advisors, not later than June 15</w:t>
      </w:r>
      <w:r w:rsidRPr="00C74EEF">
        <w:rPr>
          <w:rFonts w:ascii="Times New Roman" w:eastAsia="Times New Roman" w:hAnsi="Times New Roman" w:cs="Times New Roman"/>
          <w:sz w:val="28"/>
          <w:szCs w:val="28"/>
          <w:vertAlign w:val="superscript"/>
        </w:rPr>
        <w:t>th</w:t>
      </w:r>
      <w:r w:rsidRPr="00C74EEF">
        <w:rPr>
          <w:rFonts w:ascii="Times New Roman" w:eastAsia="Times New Roman" w:hAnsi="Times New Roman" w:cs="Times New Roman"/>
          <w:sz w:val="28"/>
          <w:szCs w:val="28"/>
        </w:rPr>
        <w:t>; Arrange for an audit report for the preceding fiscal year prepared by a CPA who is not an officer of the club or by an audit committee as appointed by the President.</w:t>
      </w:r>
    </w:p>
    <w:p w:rsidR="00C74EEF" w:rsidRPr="00C74EEF" w:rsidRDefault="00C74EEF" w:rsidP="00C74EEF">
      <w:pPr>
        <w:tabs>
          <w:tab w:val="left" w:pos="1440"/>
          <w:tab w:val="left" w:pos="2040"/>
          <w:tab w:val="left" w:pos="2160"/>
          <w:tab w:val="center" w:pos="4680"/>
        </w:tabs>
        <w:spacing w:after="0" w:line="240" w:lineRule="auto"/>
        <w:ind w:left="1440" w:hanging="1440"/>
        <w:rPr>
          <w:rFonts w:ascii="Times New Roman" w:eastAsia="Times New Roman" w:hAnsi="Times New Roman" w:cs="Times New Roman"/>
          <w:sz w:val="28"/>
          <w:szCs w:val="28"/>
        </w:rPr>
      </w:pPr>
    </w:p>
    <w:p w:rsidR="00C74EEF" w:rsidRPr="00C74EEF" w:rsidRDefault="00C44B53" w:rsidP="00C74EEF">
      <w:pPr>
        <w:tabs>
          <w:tab w:val="left" w:pos="1440"/>
          <w:tab w:val="left" w:pos="2040"/>
          <w:tab w:val="left" w:pos="2160"/>
          <w:tab w:val="center" w:pos="4680"/>
        </w:tabs>
        <w:spacing w:after="0" w:line="240" w:lineRule="auto"/>
        <w:ind w:left="1440" w:hanging="1440"/>
        <w:rPr>
          <w:rFonts w:ascii="Times New Roman" w:eastAsia="Times New Roman" w:hAnsi="Times New Roman" w:cs="Times New Roman"/>
          <w:sz w:val="28"/>
          <w:szCs w:val="28"/>
        </w:rPr>
      </w:pPr>
      <w:r>
        <w:rPr>
          <w:rFonts w:ascii="Times New Roman" w:eastAsia="Times New Roman" w:hAnsi="Times New Roman" w:cs="Times New Roman"/>
          <w:sz w:val="28"/>
          <w:szCs w:val="28"/>
        </w:rPr>
        <w:t>Section 6</w:t>
      </w:r>
      <w:r w:rsidR="00C74EEF" w:rsidRPr="00C74EEF">
        <w:rPr>
          <w:rFonts w:ascii="Times New Roman" w:eastAsia="Times New Roman" w:hAnsi="Times New Roman" w:cs="Times New Roman"/>
          <w:sz w:val="28"/>
          <w:szCs w:val="28"/>
        </w:rPr>
        <w:t>.</w:t>
      </w:r>
      <w:r w:rsidR="00C74EEF" w:rsidRPr="00C74EEF">
        <w:rPr>
          <w:rFonts w:ascii="Times New Roman" w:eastAsia="Times New Roman" w:hAnsi="Times New Roman" w:cs="Times New Roman"/>
          <w:sz w:val="28"/>
          <w:szCs w:val="28"/>
        </w:rPr>
        <w:tab/>
        <w:t xml:space="preserve">The </w:t>
      </w:r>
      <w:r w:rsidR="00C74EEF" w:rsidRPr="00C74EEF">
        <w:rPr>
          <w:rFonts w:ascii="Times New Roman" w:eastAsia="Times New Roman" w:hAnsi="Times New Roman" w:cs="Times New Roman"/>
          <w:b/>
          <w:i/>
          <w:sz w:val="28"/>
          <w:szCs w:val="28"/>
        </w:rPr>
        <w:t>Marketing Director</w:t>
      </w:r>
      <w:r w:rsidR="00C74EEF" w:rsidRPr="00C74EEF">
        <w:rPr>
          <w:rFonts w:ascii="Times New Roman" w:eastAsia="Times New Roman" w:hAnsi="Times New Roman" w:cs="Times New Roman"/>
          <w:sz w:val="28"/>
          <w:szCs w:val="28"/>
        </w:rPr>
        <w:t xml:space="preserve"> shall: Be responsible for managing all social media accounts of the Society. In charge of promotion of the Society events and activities. Implement marketing strategies to boost awareness of all information pertaining to the Society. Conduct surveys and research for the Society.</w:t>
      </w:r>
    </w:p>
    <w:p w:rsidR="00C74EEF" w:rsidRPr="00C74EEF" w:rsidRDefault="00C74EEF" w:rsidP="00C74EEF">
      <w:pPr>
        <w:tabs>
          <w:tab w:val="left" w:pos="1440"/>
          <w:tab w:val="left" w:pos="2040"/>
          <w:tab w:val="left" w:pos="2160"/>
          <w:tab w:val="center" w:pos="4680"/>
        </w:tabs>
        <w:spacing w:after="0" w:line="240" w:lineRule="auto"/>
        <w:ind w:left="1440" w:hanging="1440"/>
        <w:rPr>
          <w:rFonts w:ascii="Times New Roman" w:eastAsia="Times New Roman" w:hAnsi="Times New Roman" w:cs="Times New Roman"/>
          <w:sz w:val="28"/>
          <w:szCs w:val="28"/>
        </w:rPr>
      </w:pPr>
      <w:r w:rsidRPr="00C74EEF">
        <w:rPr>
          <w:rFonts w:ascii="Times New Roman" w:eastAsia="Times New Roman" w:hAnsi="Times New Roman" w:cs="Times New Roman"/>
          <w:sz w:val="28"/>
          <w:szCs w:val="28"/>
        </w:rPr>
        <w:t xml:space="preserve"> </w:t>
      </w:r>
    </w:p>
    <w:p w:rsidR="00C74EEF" w:rsidRPr="00C74EEF" w:rsidRDefault="00C44B53" w:rsidP="00C74EEF">
      <w:pPr>
        <w:tabs>
          <w:tab w:val="left" w:pos="1440"/>
          <w:tab w:val="left" w:pos="2040"/>
          <w:tab w:val="left" w:pos="2160"/>
          <w:tab w:val="center" w:pos="4680"/>
        </w:tabs>
        <w:spacing w:after="0" w:line="240" w:lineRule="auto"/>
        <w:ind w:left="1440" w:hanging="1440"/>
        <w:rPr>
          <w:rFonts w:ascii="Times New Roman" w:eastAsia="Times New Roman" w:hAnsi="Times New Roman" w:cs="Times New Roman"/>
          <w:sz w:val="28"/>
          <w:szCs w:val="28"/>
        </w:rPr>
      </w:pPr>
      <w:r>
        <w:rPr>
          <w:rFonts w:ascii="Times New Roman" w:eastAsia="Times New Roman" w:hAnsi="Times New Roman" w:cs="Times New Roman"/>
          <w:sz w:val="28"/>
          <w:szCs w:val="28"/>
        </w:rPr>
        <w:t>Section 7</w:t>
      </w:r>
      <w:r w:rsidR="00C74EEF" w:rsidRPr="00C74EEF">
        <w:rPr>
          <w:rFonts w:ascii="Times New Roman" w:eastAsia="Times New Roman" w:hAnsi="Times New Roman" w:cs="Times New Roman"/>
          <w:sz w:val="28"/>
          <w:szCs w:val="28"/>
        </w:rPr>
        <w:t>.</w:t>
      </w:r>
      <w:r w:rsidR="00C74EEF" w:rsidRPr="00C74EEF">
        <w:rPr>
          <w:rFonts w:ascii="Times New Roman" w:eastAsia="Times New Roman" w:hAnsi="Times New Roman" w:cs="Times New Roman"/>
          <w:sz w:val="28"/>
          <w:szCs w:val="28"/>
        </w:rPr>
        <w:tab/>
        <w:t xml:space="preserve">The </w:t>
      </w:r>
      <w:r w:rsidR="00C74EEF" w:rsidRPr="00C74EEF">
        <w:rPr>
          <w:rFonts w:ascii="Times New Roman" w:eastAsia="Times New Roman" w:hAnsi="Times New Roman" w:cs="Times New Roman"/>
          <w:b/>
          <w:i/>
          <w:sz w:val="28"/>
          <w:szCs w:val="28"/>
        </w:rPr>
        <w:t>Secretary</w:t>
      </w:r>
      <w:r w:rsidR="00C74EEF" w:rsidRPr="00C74EEF">
        <w:rPr>
          <w:rFonts w:ascii="Times New Roman" w:eastAsia="Times New Roman" w:hAnsi="Times New Roman" w:cs="Times New Roman"/>
          <w:sz w:val="28"/>
          <w:szCs w:val="28"/>
        </w:rPr>
        <w:t xml:space="preserve"> shall: Be responsible for preparing and sending all reports (and an</w:t>
      </w:r>
      <w:bookmarkStart w:id="0" w:name="_GoBack"/>
      <w:bookmarkEnd w:id="0"/>
      <w:r w:rsidR="00C74EEF" w:rsidRPr="00C74EEF">
        <w:rPr>
          <w:rFonts w:ascii="Times New Roman" w:eastAsia="Times New Roman" w:hAnsi="Times New Roman" w:cs="Times New Roman"/>
          <w:sz w:val="28"/>
          <w:szCs w:val="28"/>
        </w:rPr>
        <w:t>y correspondence) to whomever it concerns; Maintain accurate database of information for all members and prospective members. Be responsible for recording the minutes of the meetings of the Societ</w:t>
      </w:r>
      <w:r w:rsidR="00C74EEF">
        <w:rPr>
          <w:rFonts w:ascii="Times New Roman" w:eastAsia="Times New Roman" w:hAnsi="Times New Roman" w:cs="Times New Roman"/>
          <w:sz w:val="28"/>
          <w:szCs w:val="28"/>
        </w:rPr>
        <w:t xml:space="preserve">y and the Executive Committee; </w:t>
      </w:r>
      <w:r w:rsidR="00C74EEF" w:rsidRPr="00C74EEF">
        <w:rPr>
          <w:rFonts w:ascii="Times New Roman" w:eastAsia="Times New Roman" w:hAnsi="Times New Roman" w:cs="Times New Roman"/>
          <w:sz w:val="28"/>
          <w:szCs w:val="28"/>
        </w:rPr>
        <w:t xml:space="preserve">Arrange transportation, reservations, and determine cost per participant for fieldtrips and conventions working with the </w:t>
      </w:r>
      <w:r w:rsidR="00C74EEF" w:rsidRPr="00C74EEF">
        <w:rPr>
          <w:rFonts w:ascii="Times New Roman" w:eastAsia="Times New Roman" w:hAnsi="Times New Roman" w:cs="Times New Roman"/>
          <w:i/>
          <w:sz w:val="28"/>
          <w:szCs w:val="28"/>
        </w:rPr>
        <w:t xml:space="preserve">treasurer; </w:t>
      </w:r>
      <w:r w:rsidR="00C74EEF" w:rsidRPr="00C74EEF">
        <w:rPr>
          <w:rFonts w:ascii="Times New Roman" w:eastAsia="Times New Roman" w:hAnsi="Times New Roman" w:cs="Times New Roman"/>
          <w:sz w:val="28"/>
          <w:szCs w:val="28"/>
        </w:rPr>
        <w:t>and Fulfill other duties associated with local chapter correspondence.</w:t>
      </w:r>
    </w:p>
    <w:p w:rsidR="008905C3" w:rsidRDefault="008905C3"/>
    <w:sectPr w:rsidR="008905C3" w:rsidSect="00D26AD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EEF"/>
    <w:rsid w:val="008905C3"/>
    <w:rsid w:val="00C44B53"/>
    <w:rsid w:val="00C74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BEB74"/>
  <w15:chartTrackingRefBased/>
  <w15:docId w15:val="{317071E7-7443-4C4F-ABC8-330D959CB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476</Words>
  <Characters>2717</Characters>
  <Application>Microsoft Office Word</Application>
  <DocSecurity>0</DocSecurity>
  <Lines>22</Lines>
  <Paragraphs>6</Paragraphs>
  <ScaleCrop>false</ScaleCrop>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Edosa Obaseki</dc:creator>
  <cp:keywords/>
  <dc:description/>
  <cp:lastModifiedBy>Edosa Obaseki</cp:lastModifiedBy>
  <cp:revision>2</cp:revision>
  <dcterms:created xsi:type="dcterms:W3CDTF">2016-04-18T16:33:00Z</dcterms:created>
  <dcterms:modified xsi:type="dcterms:W3CDTF">2016-04-18T16:42:00Z</dcterms:modified>
</cp:coreProperties>
</file>