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left" w:pos="4465"/>
        </w:tabs>
        <w:spacing w:after="120" w:before="69" w:line="240" w:lineRule="auto"/>
        <w:ind w:left="161" w:right="167"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9"/>
          <w:sz w:val="22"/>
          <w:szCs w:val="22"/>
          <w:u w:val="none"/>
          <w:shd w:fill="auto" w:val="clear"/>
          <w:vertAlign w:val="baseline"/>
          <w:rtl w:val="0"/>
        </w:rPr>
        <w:t xml:space="preserve">Foremost Family Health Centers (FFHC) </w:t>
      </w: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is a community based, federally qualified health center (FQHC) operating two sites, with approximately $10 million in annual revenue and more than 60 employees.  We have been honored to serve the members of our community for the past 30 years and we are looking forward to the next 30. Our patient’s care and their experience are of foremost importance to us. We will continue to be a leader in our community and in our industry.</w:t>
      </w:r>
      <w:r w:rsidDel="00000000" w:rsidR="00000000" w:rsidRPr="00000000">
        <w:rPr>
          <w:rtl w:val="0"/>
        </w:rPr>
      </w:r>
    </w:p>
    <w:p w:rsidR="00000000" w:rsidDel="00000000" w:rsidP="00000000" w:rsidRDefault="00000000" w:rsidRPr="00000000" w14:paraId="00000002">
      <w:pPr>
        <w:pStyle w:val="Heading1"/>
        <w:spacing w:line="270" w:lineRule="auto"/>
        <w:rPr>
          <w:rFonts w:ascii="Calibri" w:cs="Calibri" w:eastAsia="Calibri" w:hAnsi="Calibri"/>
          <w:sz w:val="22"/>
          <w:szCs w:val="22"/>
        </w:rPr>
      </w:pPr>
      <w:r w:rsidDel="00000000" w:rsidR="00000000" w:rsidRPr="00000000">
        <w:rPr>
          <w:rFonts w:ascii="Calibri" w:cs="Calibri" w:eastAsia="Calibri" w:hAnsi="Calibri"/>
          <w:color w:val="000009"/>
          <w:sz w:val="22"/>
          <w:szCs w:val="22"/>
          <w:rtl w:val="0"/>
        </w:rPr>
        <w:t xml:space="preserve">JOB TITLE:</w:t>
      </w:r>
      <w:r w:rsidDel="00000000" w:rsidR="00000000" w:rsidRPr="00000000">
        <w:rPr>
          <w:rtl w:val="0"/>
        </w:rPr>
      </w:r>
    </w:p>
    <w:p w:rsidR="00000000" w:rsidDel="00000000" w:rsidP="00000000" w:rsidRDefault="00000000" w:rsidRPr="00000000" w14:paraId="00000003">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86"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Licensed Clinical Social Worker</w:t>
      </w:r>
    </w:p>
    <w:p w:rsidR="00000000" w:rsidDel="00000000" w:rsidP="00000000" w:rsidRDefault="00000000" w:rsidRPr="00000000" w14:paraId="00000004">
      <w:pPr>
        <w:spacing w:after="0" w:line="240" w:lineRule="auto"/>
        <w:rPr>
          <w:b w:val="1"/>
        </w:rPr>
      </w:pPr>
      <w:r w:rsidDel="00000000" w:rsidR="00000000" w:rsidRPr="00000000">
        <w:rPr>
          <w:rtl w:val="0"/>
        </w:rPr>
      </w:r>
    </w:p>
    <w:p w:rsidR="00000000" w:rsidDel="00000000" w:rsidP="00000000" w:rsidRDefault="00000000" w:rsidRPr="00000000" w14:paraId="00000005">
      <w:pPr>
        <w:spacing w:after="0" w:line="240" w:lineRule="auto"/>
        <w:rPr>
          <w:b w:val="1"/>
        </w:rPr>
      </w:pPr>
      <w:r w:rsidDel="00000000" w:rsidR="00000000" w:rsidRPr="00000000">
        <w:rPr>
          <w:b w:val="1"/>
          <w:rtl w:val="0"/>
        </w:rPr>
        <w:t xml:space="preserve">JOB SUMMARY</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LCSW shall have primary responsibility for coordinating all psychosocial community services under the general direction of the Associate Medicall Director. Operate in accordance with policies, procedures and protocols, standards of practice and licensing and certificate and other regulatory agencies requirements. The LCSW is responsible for implementing community educational programs, assessing problems and determining appropriate types and methods of treatment, and implementing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intervention methodologies; acts as Program Consultant to staff members with or without professional training; functions in such areas as counseling, protective services, and family services. </w:t>
      </w:r>
    </w:p>
    <w:p w:rsidR="00000000" w:rsidDel="00000000" w:rsidP="00000000" w:rsidRDefault="00000000" w:rsidRPr="00000000" w14:paraId="00000008">
      <w:pPr>
        <w:spacing w:after="0" w:line="240" w:lineRule="auto"/>
        <w:rPr/>
      </w:pPr>
      <w:r w:rsidDel="00000000" w:rsidR="00000000" w:rsidRPr="00000000">
        <w:rPr>
          <w:rtl w:val="0"/>
        </w:rPr>
      </w:r>
    </w:p>
    <w:p w:rsidR="00000000" w:rsidDel="00000000" w:rsidP="00000000" w:rsidRDefault="00000000" w:rsidRPr="00000000" w14:paraId="00000009">
      <w:pPr>
        <w:spacing w:after="0" w:line="240" w:lineRule="auto"/>
        <w:rPr>
          <w:b w:val="1"/>
        </w:rPr>
      </w:pPr>
      <w:r w:rsidDel="00000000" w:rsidR="00000000" w:rsidRPr="00000000">
        <w:rPr>
          <w:b w:val="1"/>
          <w:rtl w:val="0"/>
        </w:rPr>
        <w:t xml:space="preserve">DUTIES AND RESPONSIBILITIES</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Assist in the assessment, planning, arranging, and implementing of psychosocial programs. </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Responsible for the content of education and counseling programs for both individual patients or groups of patients and serves as liaison to community, individuals and groups as appropriate. </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Counsel patients and interpret to professional and lay groups the special psychosocial needs of patients by identifying psychosocial disorders. </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Counsel patients during pregnancy. </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Conduct surveys and studies relating to psychosocial status and patterns of population groups as directed. </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and evaluate recent psychosocial health research and interpret it to professionals and patients. </w:t>
      </w:r>
    </w:p>
    <w:p w:rsidR="00000000" w:rsidDel="00000000" w:rsidP="00000000" w:rsidRDefault="00000000" w:rsidRPr="00000000" w14:paraId="0000001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Perform short term counseling and crisis intervention as necessary. </w:t>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Assist in the implementation of community and social programs as a professional counselor in accordance with grants/contracts with federal, state, and local agencies and mandates of service requirements with those grants/contracts. </w:t>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Conduct report writing on a monthly or quarterly basis or as needed at the direction of the Associate Medical Directors and/or CEO. </w:t>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 psychosocial educational materials as needed or required. </w:t>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Coordinate with clinical, health education, community health and other staff members in the provision of services to patients. Provide referrals for services needed. </w:t>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Coordinate with other organizational entities involved in psychosocial and mental health services. </w:t>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Use tests, measurements, and measurement scale for general and specific assessments as well as objective patient criteria in the provision of services and evaluation procedures. </w:t>
      </w:r>
    </w:p>
    <w:p w:rsidR="00000000" w:rsidDel="00000000" w:rsidP="00000000" w:rsidRDefault="00000000" w:rsidRPr="00000000" w14:paraId="000000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in-service presentations to staff as needed or required. </w:t>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community service information as an outreach worker such as required. </w:t>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Conduct health related educational presentations to both adults and teens in school and clinical settings. </w:t>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Assume other responsibilities as directed, included, but not limited to outreach planning and coordination, patient education, wellness program implementation, affordable care act activities, presentations, etc.)</w:t>
      </w:r>
    </w:p>
    <w:p w:rsidR="00000000" w:rsidDel="00000000" w:rsidP="00000000" w:rsidRDefault="00000000" w:rsidRPr="00000000" w14:paraId="0000001B">
      <w:pPr>
        <w:spacing w:after="0" w:line="240" w:lineRule="auto"/>
        <w:rPr/>
      </w:pPr>
      <w:r w:rsidDel="00000000" w:rsidR="00000000" w:rsidRPr="00000000">
        <w:rPr>
          <w:rtl w:val="0"/>
        </w:rPr>
      </w:r>
    </w:p>
    <w:p w:rsidR="00000000" w:rsidDel="00000000" w:rsidP="00000000" w:rsidRDefault="00000000" w:rsidRPr="00000000" w14:paraId="0000001C">
      <w:pPr>
        <w:spacing w:after="0" w:line="240" w:lineRule="auto"/>
        <w:rPr>
          <w:b w:val="1"/>
        </w:rPr>
      </w:pPr>
      <w:r w:rsidDel="00000000" w:rsidR="00000000" w:rsidRPr="00000000">
        <w:rPr>
          <w:b w:val="1"/>
          <w:rtl w:val="0"/>
        </w:rPr>
        <w:t xml:space="preserve">REQUIRED EDUCATION AND EXPERIENCE: </w:t>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Bachelor of Science or Arts in Social Work, Counseling, Psychology, or an acceptable related field required, with Master’s degree preferred. </w:t>
      </w:r>
    </w:p>
    <w:p w:rsidR="00000000" w:rsidDel="00000000" w:rsidP="00000000" w:rsidRDefault="00000000" w:rsidRPr="00000000" w14:paraId="0000001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LCSW – License as Clinical Social Worker</w:t>
      </w:r>
    </w:p>
    <w:p w:rsidR="00000000" w:rsidDel="00000000" w:rsidP="00000000" w:rsidRDefault="00000000" w:rsidRPr="00000000" w14:paraId="000000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Requires someone familiar with and sensitive to various cultures, family customs and child rearing practices.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spacing w:after="0" w:line="240" w:lineRule="auto"/>
        <w:rPr>
          <w:b w:val="1"/>
        </w:rPr>
      </w:pPr>
      <w:r w:rsidDel="00000000" w:rsidR="00000000" w:rsidRPr="00000000">
        <w:rPr>
          <w:b w:val="1"/>
          <w:rtl w:val="0"/>
        </w:rPr>
        <w:t xml:space="preserve">PREFERRED EDUCATION AND EXPERIENCE:  </w:t>
      </w:r>
    </w:p>
    <w:p w:rsidR="00000000" w:rsidDel="00000000" w:rsidP="00000000" w:rsidRDefault="00000000" w:rsidRPr="00000000" w14:paraId="0000002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Experience in an ambulatory health center preferred. </w:t>
      </w:r>
    </w:p>
    <w:p w:rsidR="00000000" w:rsidDel="00000000" w:rsidP="00000000" w:rsidRDefault="00000000" w:rsidRPr="00000000" w14:paraId="0000002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Self-starter, capable of managing staff and give directions to others and work under pressure in certain cases. </w:t>
      </w:r>
    </w:p>
    <w:p w:rsidR="00000000" w:rsidDel="00000000" w:rsidP="00000000" w:rsidRDefault="00000000" w:rsidRPr="00000000" w14:paraId="0000002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Bilingual in English and Spanish preferred. </w:t>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Familiarity with multicultural groups, previous work experience in a multicultural setting and willingness to enroll language and multicultural coursework to supplement training if necessary. </w:t>
      </w:r>
    </w:p>
    <w:p w:rsidR="00000000" w:rsidDel="00000000" w:rsidP="00000000" w:rsidRDefault="00000000" w:rsidRPr="00000000" w14:paraId="0000002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MFCC – Certification of Marriage, Family, Child counseling a plus</w:t>
      </w:r>
    </w:p>
    <w:p w:rsidR="00000000" w:rsidDel="00000000" w:rsidP="00000000" w:rsidRDefault="00000000" w:rsidRPr="00000000" w14:paraId="0000002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LCDC – Licensed Chemical Dependency Counselor a plus</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SUPERVISOR</w:t>
      </w:r>
    </w:p>
    <w:p w:rsidR="00000000" w:rsidDel="00000000" w:rsidP="00000000" w:rsidRDefault="00000000" w:rsidRPr="00000000" w14:paraId="0000002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Associate Medical Director</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pStyle w:val="Heading1"/>
        <w:spacing w:line="270" w:lineRule="auto"/>
        <w:rPr>
          <w:rFonts w:ascii="Calibri" w:cs="Calibri" w:eastAsia="Calibri" w:hAnsi="Calibri"/>
          <w:sz w:val="22"/>
          <w:szCs w:val="22"/>
        </w:rPr>
      </w:pPr>
      <w:r w:rsidDel="00000000" w:rsidR="00000000" w:rsidRPr="00000000">
        <w:rPr>
          <w:rFonts w:ascii="Calibri" w:cs="Calibri" w:eastAsia="Calibri" w:hAnsi="Calibri"/>
          <w:color w:val="000009"/>
          <w:sz w:val="22"/>
          <w:szCs w:val="22"/>
          <w:rtl w:val="0"/>
        </w:rPr>
        <w:t xml:space="preserve">DIRECT REPORTS:</w:t>
      </w:r>
      <w:r w:rsidDel="00000000" w:rsidR="00000000" w:rsidRPr="00000000">
        <w:rPr>
          <w:rtl w:val="0"/>
        </w:rPr>
      </w:r>
    </w:p>
    <w:p w:rsidR="00000000" w:rsidDel="00000000" w:rsidP="00000000" w:rsidRDefault="00000000" w:rsidRPr="00000000" w14:paraId="0000002D">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86"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None</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20" w:before="7"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pStyle w:val="Heading1"/>
        <w:spacing w:line="270" w:lineRule="auto"/>
        <w:rPr>
          <w:rFonts w:ascii="Calibri" w:cs="Calibri" w:eastAsia="Calibri" w:hAnsi="Calibri"/>
          <w:sz w:val="22"/>
          <w:szCs w:val="22"/>
        </w:rPr>
      </w:pPr>
      <w:r w:rsidDel="00000000" w:rsidR="00000000" w:rsidRPr="00000000">
        <w:rPr>
          <w:rFonts w:ascii="Calibri" w:cs="Calibri" w:eastAsia="Calibri" w:hAnsi="Calibri"/>
          <w:color w:val="000009"/>
          <w:sz w:val="22"/>
          <w:szCs w:val="22"/>
          <w:rtl w:val="0"/>
        </w:rPr>
        <w:t xml:space="preserve">CHARACTER TRAITS:</w:t>
      </w:r>
      <w:r w:rsidDel="00000000" w:rsidR="00000000" w:rsidRPr="00000000">
        <w:rPr>
          <w:rtl w:val="0"/>
        </w:rPr>
      </w:r>
    </w:p>
    <w:p w:rsidR="00000000" w:rsidDel="00000000" w:rsidP="00000000" w:rsidRDefault="00000000" w:rsidRPr="00000000" w14:paraId="00000030">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303"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Caring, empathy and compassion for patients who walk through the doors</w:t>
      </w:r>
    </w:p>
    <w:p w:rsidR="00000000" w:rsidDel="00000000" w:rsidP="00000000" w:rsidRDefault="00000000" w:rsidRPr="00000000" w14:paraId="00000031">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Passion to help the underserved</w:t>
      </w:r>
    </w:p>
    <w:p w:rsidR="00000000" w:rsidDel="00000000" w:rsidP="00000000" w:rsidRDefault="00000000" w:rsidRPr="00000000" w14:paraId="00000032">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Demonstrated track record of inspiring others to follow your lead</w:t>
      </w:r>
    </w:p>
    <w:p w:rsidR="00000000" w:rsidDel="00000000" w:rsidP="00000000" w:rsidRDefault="00000000" w:rsidRPr="00000000" w14:paraId="00000033">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Displays integrity</w:t>
      </w:r>
    </w:p>
    <w:p w:rsidR="00000000" w:rsidDel="00000000" w:rsidP="00000000" w:rsidRDefault="00000000" w:rsidRPr="00000000" w14:paraId="00000034">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309"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Patience and understanding</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20" w:before="2"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pStyle w:val="Heading1"/>
        <w:spacing w:line="270" w:lineRule="auto"/>
        <w:rPr>
          <w:rFonts w:ascii="Calibri" w:cs="Calibri" w:eastAsia="Calibri" w:hAnsi="Calibri"/>
          <w:sz w:val="22"/>
          <w:szCs w:val="22"/>
        </w:rPr>
      </w:pPr>
      <w:r w:rsidDel="00000000" w:rsidR="00000000" w:rsidRPr="00000000">
        <w:rPr>
          <w:rFonts w:ascii="Calibri" w:cs="Calibri" w:eastAsia="Calibri" w:hAnsi="Calibri"/>
          <w:color w:val="000009"/>
          <w:sz w:val="22"/>
          <w:szCs w:val="22"/>
          <w:rtl w:val="0"/>
        </w:rPr>
        <w:t xml:space="preserve">LEADERSHIP STYLES:</w:t>
      </w:r>
      <w:r w:rsidDel="00000000" w:rsidR="00000000" w:rsidRPr="00000000">
        <w:rPr>
          <w:rtl w:val="0"/>
        </w:rPr>
      </w:r>
    </w:p>
    <w:p w:rsidR="00000000" w:rsidDel="00000000" w:rsidP="00000000" w:rsidRDefault="00000000" w:rsidRPr="00000000" w14:paraId="00000037">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303"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Promotes Teamwork</w:t>
      </w:r>
    </w:p>
    <w:p w:rsidR="00000000" w:rsidDel="00000000" w:rsidP="00000000" w:rsidRDefault="00000000" w:rsidRPr="00000000" w14:paraId="00000038">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Manages Diverse Relationships</w:t>
      </w:r>
    </w:p>
    <w:p w:rsidR="00000000" w:rsidDel="00000000" w:rsidP="00000000" w:rsidRDefault="00000000" w:rsidRPr="00000000" w14:paraId="00000039">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Self-starter that takes Initiative and Exhibits Confidence</w:t>
      </w:r>
    </w:p>
    <w:p w:rsidR="00000000" w:rsidDel="00000000" w:rsidP="00000000" w:rsidRDefault="00000000" w:rsidRPr="00000000" w14:paraId="0000003A">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Highly Communicative and Innovative</w:t>
      </w:r>
    </w:p>
    <w:p w:rsidR="00000000" w:rsidDel="00000000" w:rsidP="00000000" w:rsidRDefault="00000000" w:rsidRPr="00000000" w14:paraId="0000003B">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Pays Attention to Detail</w:t>
      </w:r>
    </w:p>
    <w:p w:rsidR="00000000" w:rsidDel="00000000" w:rsidP="00000000" w:rsidRDefault="00000000" w:rsidRPr="00000000" w14:paraId="0000003C">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309"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Handles Multiple Tasks with Diligence</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20" w:before="4"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pStyle w:val="Heading1"/>
        <w:spacing w:before="69" w:line="270" w:lineRule="auto"/>
        <w:rPr>
          <w:rFonts w:ascii="Calibri" w:cs="Calibri" w:eastAsia="Calibri" w:hAnsi="Calibri"/>
          <w:sz w:val="22"/>
          <w:szCs w:val="22"/>
        </w:rPr>
      </w:pPr>
      <w:r w:rsidDel="00000000" w:rsidR="00000000" w:rsidRPr="00000000">
        <w:rPr>
          <w:rFonts w:ascii="Calibri" w:cs="Calibri" w:eastAsia="Calibri" w:hAnsi="Calibri"/>
          <w:color w:val="000009"/>
          <w:sz w:val="22"/>
          <w:szCs w:val="22"/>
          <w:rtl w:val="0"/>
        </w:rPr>
        <w:t xml:space="preserve">SPECIFIC JOB CHARACTERISTICS:</w:t>
      </w:r>
      <w:r w:rsidDel="00000000" w:rsidR="00000000" w:rsidRPr="00000000">
        <w:rPr>
          <w:rtl w:val="0"/>
        </w:rPr>
      </w:r>
    </w:p>
    <w:p w:rsidR="00000000" w:rsidDel="00000000" w:rsidP="00000000" w:rsidRDefault="00000000" w:rsidRPr="00000000" w14:paraId="0000003F">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303"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Responsible for multiple, simultaneous projects in a fast-paced environment</w:t>
      </w:r>
    </w:p>
    <w:p w:rsidR="00000000" w:rsidDel="00000000" w:rsidP="00000000" w:rsidRDefault="00000000" w:rsidRPr="00000000" w14:paraId="00000040">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Work within established industry standards and guidelines</w:t>
      </w:r>
    </w:p>
    <w:p w:rsidR="00000000" w:rsidDel="00000000" w:rsidP="00000000" w:rsidRDefault="00000000" w:rsidRPr="00000000" w14:paraId="00000041">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Authoritative, quick decision-making with defined span of control</w:t>
      </w:r>
    </w:p>
    <w:p w:rsidR="00000000" w:rsidDel="00000000" w:rsidP="00000000" w:rsidRDefault="00000000" w:rsidRPr="00000000" w14:paraId="00000042">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882"/>
        </w:tabs>
        <w:spacing w:after="0" w:before="0" w:line="298" w:lineRule="auto"/>
        <w:ind w:left="882" w:right="0" w:hanging="360"/>
        <w:jc w:val="left"/>
        <w:rPr>
          <w:b w:val="0"/>
          <w:i w:val="0"/>
          <w:smallCaps w:val="0"/>
          <w:strike w:val="0"/>
          <w:color w:val="000009"/>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Responsible for exercising good judgment relating to mental health and need for resources</w:t>
      </w:r>
    </w:p>
    <w:p w:rsidR="00000000" w:rsidDel="00000000" w:rsidP="00000000" w:rsidRDefault="00000000" w:rsidRPr="00000000" w14:paraId="00000043">
      <w:pPr>
        <w:spacing w:after="0" w:line="240" w:lineRule="auto"/>
        <w:ind w:right="144"/>
        <w:rPr>
          <w:b w:val="1"/>
        </w:rPr>
      </w:pPr>
      <w:r w:rsidDel="00000000" w:rsidR="00000000" w:rsidRPr="00000000">
        <w:rPr>
          <w:b w:val="1"/>
          <w:rtl w:val="0"/>
        </w:rPr>
        <w:t xml:space="preserve">LANGUAGE SKILLS</w:t>
      </w:r>
    </w:p>
    <w:p w:rsidR="00000000" w:rsidDel="00000000" w:rsidP="00000000" w:rsidRDefault="00000000" w:rsidRPr="00000000" w14:paraId="00000044">
      <w:pPr>
        <w:spacing w:after="0" w:line="240" w:lineRule="auto"/>
        <w:ind w:right="144"/>
        <w:rPr/>
      </w:pPr>
      <w:r w:rsidDel="00000000" w:rsidR="00000000" w:rsidRPr="00000000">
        <w:rPr>
          <w:rtl w:val="0"/>
        </w:rPr>
        <w:t xml:space="preserve">Ability to read and interpret documents such as safety rules, operating and maintenance instructions, and procedure manuals.  Ability to write correspondence and routine reports.  Ability to communicate and interact effectively in person and via telephone with employees, patients, and family members from various educational and socio-economic backgrounds, the public, and the Leadership Team.  Must be able to make clear and concise oral and written presentations.</w:t>
      </w:r>
    </w:p>
    <w:p w:rsidR="00000000" w:rsidDel="00000000" w:rsidP="00000000" w:rsidRDefault="00000000" w:rsidRPr="00000000" w14:paraId="00000045">
      <w:pPr>
        <w:spacing w:after="0" w:line="240" w:lineRule="auto"/>
        <w:ind w:right="144"/>
        <w:rPr/>
      </w:pPr>
      <w:r w:rsidDel="00000000" w:rsidR="00000000" w:rsidRPr="00000000">
        <w:rPr>
          <w:rtl w:val="0"/>
        </w:rPr>
      </w:r>
    </w:p>
    <w:p w:rsidR="00000000" w:rsidDel="00000000" w:rsidP="00000000" w:rsidRDefault="00000000" w:rsidRPr="00000000" w14:paraId="00000046">
      <w:pPr>
        <w:spacing w:after="0" w:line="240" w:lineRule="auto"/>
        <w:ind w:right="144"/>
        <w:rPr/>
      </w:pPr>
      <w:r w:rsidDel="00000000" w:rsidR="00000000" w:rsidRPr="00000000">
        <w:rPr>
          <w:b w:val="1"/>
          <w:rtl w:val="0"/>
        </w:rPr>
        <w:t xml:space="preserve">MATHEMATICAL SKILLS</w:t>
      </w:r>
      <w:r w:rsidDel="00000000" w:rsidR="00000000" w:rsidRPr="00000000">
        <w:rPr>
          <w:rtl w:val="0"/>
        </w:rPr>
      </w:r>
    </w:p>
    <w:p w:rsidR="00000000" w:rsidDel="00000000" w:rsidP="00000000" w:rsidRDefault="00000000" w:rsidRPr="00000000" w14:paraId="00000047">
      <w:pPr>
        <w:spacing w:after="0" w:line="240" w:lineRule="auto"/>
        <w:ind w:right="144"/>
        <w:rPr/>
      </w:pPr>
      <w:r w:rsidDel="00000000" w:rsidR="00000000" w:rsidRPr="00000000">
        <w:rPr>
          <w:rtl w:val="0"/>
        </w:rPr>
        <w:t xml:space="preserve">Ability to calculate figures and amounts such as discounts, proportions, and percentages.  Ability to apply mathematical principles.  </w:t>
      </w:r>
    </w:p>
    <w:p w:rsidR="00000000" w:rsidDel="00000000" w:rsidP="00000000" w:rsidRDefault="00000000" w:rsidRPr="00000000" w14:paraId="00000048">
      <w:pPr>
        <w:spacing w:after="0" w:line="240" w:lineRule="auto"/>
        <w:ind w:right="144"/>
        <w:rPr/>
      </w:pPr>
      <w:r w:rsidDel="00000000" w:rsidR="00000000" w:rsidRPr="00000000">
        <w:rPr>
          <w:rtl w:val="0"/>
        </w:rPr>
      </w:r>
    </w:p>
    <w:p w:rsidR="00000000" w:rsidDel="00000000" w:rsidP="00000000" w:rsidRDefault="00000000" w:rsidRPr="00000000" w14:paraId="00000049">
      <w:pPr>
        <w:spacing w:after="0" w:line="240" w:lineRule="auto"/>
        <w:ind w:right="144"/>
        <w:rPr/>
      </w:pPr>
      <w:r w:rsidDel="00000000" w:rsidR="00000000" w:rsidRPr="00000000">
        <w:rPr>
          <w:b w:val="1"/>
          <w:rtl w:val="0"/>
        </w:rPr>
        <w:t xml:space="preserve">REASONING ABILITY</w:t>
      </w:r>
      <w:r w:rsidDel="00000000" w:rsidR="00000000" w:rsidRPr="00000000">
        <w:rPr>
          <w:rtl w:val="0"/>
        </w:rPr>
      </w:r>
    </w:p>
    <w:p w:rsidR="00000000" w:rsidDel="00000000" w:rsidP="00000000" w:rsidRDefault="00000000" w:rsidRPr="00000000" w14:paraId="0000004A">
      <w:pPr>
        <w:spacing w:after="0" w:line="240" w:lineRule="auto"/>
        <w:rPr/>
      </w:pPr>
      <w:r w:rsidDel="00000000" w:rsidR="00000000" w:rsidRPr="00000000">
        <w:rPr>
          <w:rtl w:val="0"/>
        </w:rPr>
        <w:t xml:space="preserve">Ability to solve practical problems and deal with a variety of concrete variables.  Ability to effectively manage multiple priorities, initiatives, and projects.  Proofread documents.  Maintain effective working relationships with other employees and the public.  Ability to interpret a variety of instructions furnished in written, oral, diagram, or schedule form.</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COMPETENCY/SKILLS REQUIREMENTS</w:t>
      </w:r>
    </w:p>
    <w:p w:rsidR="00000000" w:rsidDel="00000000" w:rsidP="00000000" w:rsidRDefault="00000000" w:rsidRPr="00000000" w14:paraId="0000004D">
      <w:pPr>
        <w:spacing w:after="0" w:line="240" w:lineRule="auto"/>
        <w:rPr/>
      </w:pPr>
      <w:r w:rsidDel="00000000" w:rsidR="00000000" w:rsidRPr="00000000">
        <w:rPr>
          <w:rtl w:val="0"/>
        </w:rPr>
        <w:t xml:space="preserve">Competency required in the areas of communications, excellent verbal and written skills.  Must be able to successfully manage multiple simultaneous projects.</w:t>
      </w:r>
    </w:p>
    <w:p w:rsidR="00000000" w:rsidDel="00000000" w:rsidP="00000000" w:rsidRDefault="00000000" w:rsidRPr="00000000" w14:paraId="0000004E">
      <w:pPr>
        <w:spacing w:after="0" w:line="240" w:lineRule="auto"/>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OTHER SKILLS AND ABILITIES</w:t>
      </w:r>
    </w:p>
    <w:p w:rsidR="00000000" w:rsidDel="00000000" w:rsidP="00000000" w:rsidRDefault="00000000" w:rsidRPr="00000000" w14:paraId="00000050">
      <w:pPr>
        <w:spacing w:after="0" w:line="240" w:lineRule="auto"/>
        <w:rPr/>
      </w:pPr>
      <w:r w:rsidDel="00000000" w:rsidR="00000000" w:rsidRPr="00000000">
        <w:rPr>
          <w:rtl w:val="0"/>
        </w:rPr>
        <w:t xml:space="preserve">Must be professional in appearance.  Experience with reporting and operating requirements of primary care programs funded by the U. S. Public Health Service.  Proficiency using financial computer-based software.  Familiarity with tax system and related reporting requirements.</w:t>
      </w:r>
    </w:p>
    <w:p w:rsidR="00000000" w:rsidDel="00000000" w:rsidP="00000000" w:rsidRDefault="00000000" w:rsidRPr="00000000" w14:paraId="00000051">
      <w:pPr>
        <w:spacing w:after="0" w:line="240" w:lineRule="auto"/>
        <w:rPr/>
      </w:pPr>
      <w:r w:rsidDel="00000000" w:rsidR="00000000" w:rsidRPr="00000000">
        <w:rPr>
          <w:rtl w:val="0"/>
        </w:rPr>
      </w:r>
    </w:p>
    <w:p w:rsidR="00000000" w:rsidDel="00000000" w:rsidP="00000000" w:rsidRDefault="00000000" w:rsidRPr="00000000" w14:paraId="00000052">
      <w:pPr>
        <w:spacing w:after="0" w:line="240" w:lineRule="auto"/>
        <w:rPr>
          <w:b w:val="1"/>
        </w:rPr>
      </w:pPr>
      <w:r w:rsidDel="00000000" w:rsidR="00000000" w:rsidRPr="00000000">
        <w:rPr>
          <w:b w:val="1"/>
          <w:rtl w:val="0"/>
        </w:rPr>
        <w:t xml:space="preserve">PHYSICAL/MENTAL DEMANDS</w:t>
      </w:r>
    </w:p>
    <w:p w:rsidR="00000000" w:rsidDel="00000000" w:rsidP="00000000" w:rsidRDefault="00000000" w:rsidRPr="00000000" w14:paraId="00000053">
      <w:pPr>
        <w:spacing w:after="0" w:line="240" w:lineRule="auto"/>
        <w:ind w:right="144"/>
        <w:rPr/>
      </w:pPr>
      <w:r w:rsidDel="00000000" w:rsidR="00000000" w:rsidRPr="00000000">
        <w:rPr>
          <w:rtl w:val="0"/>
        </w:rPr>
        <w:t xml:space="preserve">The physical and mental demands described herein represent those that must be met by an employee to successfully perform the essential functions of this job.  Reasonable accommodations may be made to enable individuals with disabilities to perform essential functions.</w:t>
      </w:r>
    </w:p>
    <w:p w:rsidR="00000000" w:rsidDel="00000000" w:rsidP="00000000" w:rsidRDefault="00000000" w:rsidRPr="00000000" w14:paraId="00000054">
      <w:pPr>
        <w:spacing w:after="0" w:line="240" w:lineRule="auto"/>
        <w:ind w:left="360" w:right="144"/>
        <w:rPr/>
      </w:pPr>
      <w:r w:rsidDel="00000000" w:rsidR="00000000" w:rsidRPr="00000000">
        <w:rPr>
          <w:rtl w:val="0"/>
        </w:rPr>
      </w:r>
    </w:p>
    <w:p w:rsidR="00000000" w:rsidDel="00000000" w:rsidP="00000000" w:rsidRDefault="00000000" w:rsidRPr="00000000" w14:paraId="00000055">
      <w:pPr>
        <w:spacing w:after="0" w:line="240" w:lineRule="auto"/>
        <w:ind w:right="144"/>
        <w:rPr/>
      </w:pPr>
      <w:r w:rsidDel="00000000" w:rsidR="00000000" w:rsidRPr="00000000">
        <w:rPr>
          <w:rtl w:val="0"/>
        </w:rPr>
        <w:t xml:space="preserve">While performing the duties of this job, the employee is regularly required to talk or hear, sit, and use hands to finger, handle, or feel objects, tools, or controls.  The employee is occasionally required to stand, walk, climb, balance on two feet, stoop, kneel, crouch, or reach with hands and arms.  The employee must occasionally lift and/or remove up to 25 pounds.  Specific vision abilities required by this job include close vision, distance vision, color vision, peripheral vision, depth perception, and the ability to adjust focus.  Mental demands include the ability to learn, adapt to changes, and become proficient quickly, pay close attention to details, courteous and professional demeanor, ability to deal with stress of meeting deadlines and adhere to company policies and procedures.</w:t>
      </w:r>
    </w:p>
    <w:p w:rsidR="00000000" w:rsidDel="00000000" w:rsidP="00000000" w:rsidRDefault="00000000" w:rsidRPr="00000000" w14:paraId="00000056">
      <w:pPr>
        <w:spacing w:after="0" w:line="240" w:lineRule="auto"/>
        <w:ind w:right="144"/>
        <w:rPr/>
      </w:pPr>
      <w:r w:rsidDel="00000000" w:rsidR="00000000" w:rsidRPr="00000000">
        <w:rPr>
          <w:rtl w:val="0"/>
        </w:rPr>
      </w:r>
    </w:p>
    <w:p w:rsidR="00000000" w:rsidDel="00000000" w:rsidP="00000000" w:rsidRDefault="00000000" w:rsidRPr="00000000" w14:paraId="00000057">
      <w:pPr>
        <w:spacing w:after="0" w:line="240" w:lineRule="auto"/>
        <w:ind w:right="144"/>
        <w:rPr>
          <w:b w:val="1"/>
        </w:rPr>
      </w:pPr>
      <w:r w:rsidDel="00000000" w:rsidR="00000000" w:rsidRPr="00000000">
        <w:rPr>
          <w:b w:val="1"/>
          <w:rtl w:val="0"/>
        </w:rPr>
        <w:t xml:space="preserve">WORK ENVIRONMENT</w:t>
      </w:r>
    </w:p>
    <w:p w:rsidR="00000000" w:rsidDel="00000000" w:rsidP="00000000" w:rsidRDefault="00000000" w:rsidRPr="00000000" w14:paraId="00000058">
      <w:pPr>
        <w:numPr>
          <w:ilvl w:val="0"/>
          <w:numId w:val="4"/>
        </w:numPr>
        <w:spacing w:after="0" w:line="240" w:lineRule="auto"/>
        <w:ind w:left="360" w:hanging="360"/>
        <w:rPr/>
      </w:pPr>
      <w:r w:rsidDel="00000000" w:rsidR="00000000" w:rsidRPr="00000000">
        <w:rPr>
          <w:rtl w:val="0"/>
        </w:rPr>
        <w:t xml:space="preserve">Requires long periods of sitting, telephone and computer work.  </w:t>
      </w:r>
    </w:p>
    <w:p w:rsidR="00000000" w:rsidDel="00000000" w:rsidP="00000000" w:rsidRDefault="00000000" w:rsidRPr="00000000" w14:paraId="00000059">
      <w:pPr>
        <w:numPr>
          <w:ilvl w:val="0"/>
          <w:numId w:val="4"/>
        </w:numPr>
        <w:spacing w:after="0" w:line="240" w:lineRule="auto"/>
        <w:ind w:left="360" w:hanging="360"/>
        <w:rPr/>
      </w:pPr>
      <w:r w:rsidDel="00000000" w:rsidR="00000000" w:rsidRPr="00000000">
        <w:rPr>
          <w:rtl w:val="0"/>
        </w:rPr>
        <w:t xml:space="preserve">Requires ability to use routine office equipment such as computer and telephone.</w:t>
      </w:r>
    </w:p>
    <w:p w:rsidR="00000000" w:rsidDel="00000000" w:rsidP="00000000" w:rsidRDefault="00000000" w:rsidRPr="00000000" w14:paraId="0000005A">
      <w:pPr>
        <w:numPr>
          <w:ilvl w:val="0"/>
          <w:numId w:val="4"/>
        </w:numPr>
        <w:spacing w:after="0" w:line="240" w:lineRule="auto"/>
        <w:ind w:left="360" w:hanging="360"/>
        <w:rPr/>
      </w:pPr>
      <w:r w:rsidDel="00000000" w:rsidR="00000000" w:rsidRPr="00000000">
        <w:rPr>
          <w:rtl w:val="0"/>
        </w:rPr>
        <w:t xml:space="preserve">Requires sufficient near-vision to be able to read documents and computer screen.</w:t>
      </w:r>
    </w:p>
    <w:p w:rsidR="00000000" w:rsidDel="00000000" w:rsidP="00000000" w:rsidRDefault="00000000" w:rsidRPr="00000000" w14:paraId="0000005B">
      <w:pPr>
        <w:numPr>
          <w:ilvl w:val="0"/>
          <w:numId w:val="4"/>
        </w:numPr>
        <w:spacing w:after="0" w:line="240" w:lineRule="auto"/>
        <w:ind w:left="360" w:hanging="360"/>
        <w:rPr/>
      </w:pPr>
      <w:r w:rsidDel="00000000" w:rsidR="00000000" w:rsidRPr="00000000">
        <w:rPr>
          <w:rtl w:val="0"/>
        </w:rPr>
        <w:t xml:space="preserve">Requires ability to work flexible hours to meet the job requirements.</w:t>
      </w:r>
    </w:p>
    <w:p w:rsidR="00000000" w:rsidDel="00000000" w:rsidP="00000000" w:rsidRDefault="00000000" w:rsidRPr="00000000" w14:paraId="0000005C">
      <w:pPr>
        <w:numPr>
          <w:ilvl w:val="0"/>
          <w:numId w:val="4"/>
        </w:numPr>
        <w:spacing w:after="0" w:line="240" w:lineRule="auto"/>
        <w:ind w:left="360" w:hanging="360"/>
        <w:rPr/>
      </w:pPr>
      <w:r w:rsidDel="00000000" w:rsidR="00000000" w:rsidRPr="00000000">
        <w:rPr>
          <w:rtl w:val="0"/>
        </w:rPr>
        <w:t xml:space="preserve">Requires ability to comprehend both oral and written communications.</w:t>
      </w:r>
    </w:p>
    <w:p w:rsidR="00000000" w:rsidDel="00000000" w:rsidP="00000000" w:rsidRDefault="00000000" w:rsidRPr="00000000" w14:paraId="0000005D">
      <w:pPr>
        <w:numPr>
          <w:ilvl w:val="0"/>
          <w:numId w:val="4"/>
        </w:numPr>
        <w:spacing w:after="0" w:line="240" w:lineRule="auto"/>
        <w:ind w:left="360" w:hanging="360"/>
        <w:rPr/>
      </w:pPr>
      <w:r w:rsidDel="00000000" w:rsidR="00000000" w:rsidRPr="00000000">
        <w:rPr>
          <w:rtl w:val="0"/>
        </w:rPr>
        <w:t xml:space="preserve">Requires ability to drive to maintain and expand community relationships.</w:t>
      </w:r>
    </w:p>
    <w:p w:rsidR="00000000" w:rsidDel="00000000" w:rsidP="00000000" w:rsidRDefault="00000000" w:rsidRPr="00000000" w14:paraId="0000005E">
      <w:pPr>
        <w:spacing w:after="0" w:line="240" w:lineRule="auto"/>
        <w:ind w:right="144"/>
        <w:rPr/>
      </w:pPr>
      <w:bookmarkStart w:colFirst="0" w:colLast="0" w:name="_gjdgxs" w:id="0"/>
      <w:bookmarkEnd w:id="0"/>
      <w:r w:rsidDel="00000000" w:rsidR="00000000" w:rsidRPr="00000000">
        <w:rPr>
          <w:b w:val="1"/>
          <w:rtl w:val="0"/>
        </w:rPr>
        <w:t xml:space="preserve">RISK CLASSIFICATION LEVEL:</w:t>
        <w:tab/>
      </w:r>
      <w:r w:rsidDel="00000000" w:rsidR="00000000" w:rsidRPr="00000000">
        <w:rPr>
          <w:rtl w:val="0"/>
        </w:rPr>
        <w:t xml:space="preserve">This is an OSHA high-risk position.  </w:t>
      </w:r>
    </w:p>
    <w:p w:rsidR="00000000" w:rsidDel="00000000" w:rsidP="00000000" w:rsidRDefault="00000000" w:rsidRPr="00000000" w14:paraId="0000005F">
      <w:pPr>
        <w:spacing w:after="0" w:line="240" w:lineRule="auto"/>
        <w:ind w:right="144"/>
        <w:rPr/>
      </w:pPr>
      <w:r w:rsidDel="00000000" w:rsidR="00000000" w:rsidRPr="00000000">
        <w:rPr>
          <w:rtl w:val="0"/>
        </w:rPr>
      </w:r>
    </w:p>
    <w:p w:rsidR="00000000" w:rsidDel="00000000" w:rsidP="00000000" w:rsidRDefault="00000000" w:rsidRPr="00000000" w14:paraId="00000060">
      <w:pPr>
        <w:spacing w:after="0" w:line="240" w:lineRule="auto"/>
        <w:ind w:right="144"/>
        <w:rPr/>
      </w:pPr>
      <w:r w:rsidDel="00000000" w:rsidR="00000000" w:rsidRPr="00000000">
        <w:rPr>
          <w:b w:val="1"/>
          <w:rtl w:val="0"/>
        </w:rPr>
        <w:t xml:space="preserve">FLSA STATUS:</w:t>
      </w:r>
      <w:r w:rsidDel="00000000" w:rsidR="00000000" w:rsidRPr="00000000">
        <w:rPr>
          <w:rtl w:val="0"/>
        </w:rPr>
        <w:t xml:space="preserve">  Exempt</w:t>
      </w:r>
    </w:p>
    <w:p w:rsidR="00000000" w:rsidDel="00000000" w:rsidP="00000000" w:rsidRDefault="00000000" w:rsidRPr="00000000" w14:paraId="00000061">
      <w:pPr>
        <w:spacing w:after="0" w:line="240" w:lineRule="auto"/>
        <w:ind w:right="144"/>
        <w:rPr/>
      </w:pPr>
      <w:r w:rsidDel="00000000" w:rsidR="00000000" w:rsidRPr="00000000">
        <w:rPr>
          <w:rtl w:val="0"/>
        </w:rPr>
      </w:r>
    </w:p>
    <w:p w:rsidR="00000000" w:rsidDel="00000000" w:rsidP="00000000" w:rsidRDefault="00000000" w:rsidRPr="00000000" w14:paraId="00000062">
      <w:pPr>
        <w:spacing w:after="0" w:line="240" w:lineRule="auto"/>
        <w:rPr/>
      </w:pPr>
      <w:r w:rsidDel="00000000" w:rsidR="00000000" w:rsidRPr="00000000">
        <w:rPr>
          <w:b w:val="1"/>
          <w:rtl w:val="0"/>
        </w:rPr>
        <w:t xml:space="preserve">REVISED DATE: </w:t>
      </w:r>
      <w:r w:rsidDel="00000000" w:rsidR="00000000" w:rsidRPr="00000000">
        <w:rPr>
          <w:rtl w:val="0"/>
        </w:rPr>
        <w:t xml:space="preserve">June 2014, January 2019</w:t>
      </w:r>
    </w:p>
    <w:p w:rsidR="00000000" w:rsidDel="00000000" w:rsidP="00000000" w:rsidRDefault="00000000" w:rsidRPr="00000000" w14:paraId="00000063">
      <w:pPr>
        <w:spacing w:after="0" w:line="240" w:lineRule="auto"/>
        <w:ind w:right="144"/>
        <w:rPr/>
      </w:pPr>
      <w:r w:rsidDel="00000000" w:rsidR="00000000" w:rsidRPr="00000000">
        <w:rPr>
          <w:rtl w:val="0"/>
        </w:rPr>
      </w:r>
    </w:p>
    <w:p w:rsidR="00000000" w:rsidDel="00000000" w:rsidP="00000000" w:rsidRDefault="00000000" w:rsidRPr="00000000" w14:paraId="00000064">
      <w:pPr>
        <w:spacing w:after="0" w:line="240" w:lineRule="auto"/>
        <w:ind w:right="144"/>
        <w:rPr/>
      </w:pPr>
      <w:r w:rsidDel="00000000" w:rsidR="00000000" w:rsidRPr="00000000">
        <w:rPr>
          <w:rtl w:val="0"/>
        </w:rPr>
      </w:r>
    </w:p>
    <w:p w:rsidR="00000000" w:rsidDel="00000000" w:rsidP="00000000" w:rsidRDefault="00000000" w:rsidRPr="00000000" w14:paraId="00000065">
      <w:pPr>
        <w:spacing w:after="0" w:line="240" w:lineRule="auto"/>
        <w:ind w:right="144"/>
        <w:rPr>
          <w:b w:val="1"/>
        </w:rPr>
      </w:pPr>
      <w:r w:rsidDel="00000000" w:rsidR="00000000" w:rsidRPr="00000000">
        <w:rPr>
          <w:rtl w:val="0"/>
        </w:rPr>
        <w:t xml:space="preserve">I have read this job description and my supervisor has discussed it with me.  </w:t>
      </w:r>
      <w:r w:rsidDel="00000000" w:rsidR="00000000" w:rsidRPr="00000000">
        <w:rPr>
          <w:b w:val="1"/>
          <w:rtl w:val="0"/>
        </w:rPr>
        <w:t xml:space="preserve">I understand this job description does not constitute a contract for employment.</w:t>
      </w:r>
    </w:p>
    <w:p w:rsidR="00000000" w:rsidDel="00000000" w:rsidP="00000000" w:rsidRDefault="00000000" w:rsidRPr="00000000" w14:paraId="00000066">
      <w:pPr>
        <w:spacing w:after="0" w:line="240" w:lineRule="auto"/>
        <w:ind w:right="144"/>
        <w:rPr>
          <w:b w:val="1"/>
        </w:rPr>
      </w:pPr>
      <w:r w:rsidDel="00000000" w:rsidR="00000000" w:rsidRPr="00000000">
        <w:rPr>
          <w:rtl w:val="0"/>
        </w:rPr>
      </w:r>
    </w:p>
    <w:p w:rsidR="00000000" w:rsidDel="00000000" w:rsidP="00000000" w:rsidRDefault="00000000" w:rsidRPr="00000000" w14:paraId="00000067">
      <w:pPr>
        <w:spacing w:after="0" w:line="240" w:lineRule="auto"/>
        <w:ind w:right="144"/>
        <w:rPr>
          <w:b w:val="1"/>
        </w:rPr>
      </w:pPr>
      <w:r w:rsidDel="00000000" w:rsidR="00000000" w:rsidRPr="00000000">
        <w:rPr>
          <w:rtl w:val="0"/>
        </w:rPr>
      </w:r>
    </w:p>
    <w:p w:rsidR="00000000" w:rsidDel="00000000" w:rsidP="00000000" w:rsidRDefault="00000000" w:rsidRPr="00000000" w14:paraId="00000068">
      <w:pPr>
        <w:spacing w:after="0" w:line="240" w:lineRule="auto"/>
        <w:ind w:right="144"/>
        <w:rPr/>
      </w:pPr>
      <w:r w:rsidDel="00000000" w:rsidR="00000000" w:rsidRPr="00000000">
        <w:rPr>
          <w:rtl w:val="0"/>
        </w:rPr>
        <w:t xml:space="preserve">_____________________________________</w:t>
        <w:tab/>
        <w:tab/>
        <w:t xml:space="preserve">____________________</w:t>
      </w:r>
    </w:p>
    <w:p w:rsidR="00000000" w:rsidDel="00000000" w:rsidP="00000000" w:rsidRDefault="00000000" w:rsidRPr="00000000" w14:paraId="00000069">
      <w:pPr>
        <w:spacing w:after="0" w:line="240" w:lineRule="auto"/>
        <w:ind w:right="144"/>
        <w:rPr/>
      </w:pPr>
      <w:r w:rsidDel="00000000" w:rsidR="00000000" w:rsidRPr="00000000">
        <w:rPr>
          <w:rtl w:val="0"/>
        </w:rPr>
        <w:t xml:space="preserve">EMPLOYEE SIGNATURE</w:t>
        <w:tab/>
        <w:tab/>
        <w:tab/>
        <w:tab/>
        <w:tab/>
        <w:tab/>
        <w:t xml:space="preserve">DATE</w:t>
      </w:r>
    </w:p>
    <w:p w:rsidR="00000000" w:rsidDel="00000000" w:rsidP="00000000" w:rsidRDefault="00000000" w:rsidRPr="00000000" w14:paraId="0000006A">
      <w:pPr>
        <w:spacing w:after="0" w:line="240" w:lineRule="auto"/>
        <w:ind w:right="144"/>
        <w:rPr/>
      </w:pPr>
      <w:r w:rsidDel="00000000" w:rsidR="00000000" w:rsidRPr="00000000">
        <w:rPr>
          <w:rtl w:val="0"/>
        </w:rPr>
      </w:r>
    </w:p>
    <w:p w:rsidR="00000000" w:rsidDel="00000000" w:rsidP="00000000" w:rsidRDefault="00000000" w:rsidRPr="00000000" w14:paraId="0000006B">
      <w:pPr>
        <w:spacing w:after="0" w:line="240" w:lineRule="auto"/>
        <w:ind w:right="144"/>
        <w:rPr/>
      </w:pPr>
      <w:r w:rsidDel="00000000" w:rsidR="00000000" w:rsidRPr="00000000">
        <w:rPr>
          <w:rtl w:val="0"/>
        </w:rPr>
        <w:t xml:space="preserve">_____________________________________</w:t>
        <w:tab/>
        <w:tab/>
        <w:t xml:space="preserve">____________________</w:t>
      </w:r>
    </w:p>
    <w:p w:rsidR="00000000" w:rsidDel="00000000" w:rsidP="00000000" w:rsidRDefault="00000000" w:rsidRPr="00000000" w14:paraId="0000006C">
      <w:pPr>
        <w:spacing w:after="0" w:line="240" w:lineRule="auto"/>
        <w:ind w:right="144"/>
        <w:rPr/>
      </w:pPr>
      <w:r w:rsidDel="00000000" w:rsidR="00000000" w:rsidRPr="00000000">
        <w:rPr>
          <w:rtl w:val="0"/>
        </w:rPr>
        <w:t xml:space="preserve">SUPERVISOR SIGNATURE</w:t>
        <w:tab/>
        <w:tab/>
        <w:tab/>
        <w:tab/>
        <w:tab/>
        <w:t xml:space="preserve">DATE</w:t>
      </w:r>
    </w:p>
    <w:p w:rsidR="00000000" w:rsidDel="00000000" w:rsidP="00000000" w:rsidRDefault="00000000" w:rsidRPr="00000000" w14:paraId="0000006D">
      <w:pPr>
        <w:spacing w:after="0" w:line="240" w:lineRule="auto"/>
        <w:rPr/>
      </w:pPr>
      <w:r w:rsidDel="00000000" w:rsidR="00000000" w:rsidRPr="00000000">
        <w:rPr>
          <w:rtl w:val="0"/>
        </w:rPr>
      </w:r>
    </w:p>
    <w:p w:rsidR="00000000" w:rsidDel="00000000" w:rsidP="00000000" w:rsidRDefault="00000000" w:rsidRPr="00000000" w14:paraId="0000006E">
      <w:pPr>
        <w:spacing w:after="0" w:line="240" w:lineRule="auto"/>
        <w:ind w:right="144"/>
        <w:rPr/>
      </w:pPr>
      <w:r w:rsidDel="00000000" w:rsidR="00000000" w:rsidRPr="00000000">
        <w:rPr>
          <w:rtl w:val="0"/>
        </w:rPr>
        <w:t xml:space="preserve">_____________________________________</w:t>
        <w:tab/>
        <w:tab/>
        <w:t xml:space="preserve">____________________</w:t>
      </w:r>
    </w:p>
    <w:p w:rsidR="00000000" w:rsidDel="00000000" w:rsidP="00000000" w:rsidRDefault="00000000" w:rsidRPr="00000000" w14:paraId="0000006F">
      <w:pPr>
        <w:spacing w:after="0" w:line="240" w:lineRule="auto"/>
        <w:ind w:right="144"/>
        <w:rPr/>
      </w:pPr>
      <w:r w:rsidDel="00000000" w:rsidR="00000000" w:rsidRPr="00000000">
        <w:rPr>
          <w:rtl w:val="0"/>
        </w:rPr>
        <w:t xml:space="preserve">HUMAN RESOURCES SIGNATURE</w:t>
        <w:tab/>
        <w:tab/>
        <w:tab/>
        <w:tab/>
        <w:t xml:space="preserve">DATE</w:t>
      </w:r>
    </w:p>
    <w:p w:rsidR="00000000" w:rsidDel="00000000" w:rsidP="00000000" w:rsidRDefault="00000000" w:rsidRPr="00000000" w14:paraId="00000070">
      <w:pPr>
        <w:spacing w:after="0" w:line="240" w:lineRule="auto"/>
        <w:rPr/>
      </w:pPr>
      <w:r w:rsidDel="00000000" w:rsidR="00000000" w:rsidRPr="00000000">
        <w:rPr>
          <w:rtl w:val="0"/>
        </w:rPr>
      </w:r>
    </w:p>
    <w:sectPr>
      <w:head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Noto Sans Symbols"/>
  <w:font w:name="Courier New"/>
  <w:font w:name="Quattrocento San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pBdr>
        <w:bottom w:color="000000" w:space="1" w:sz="4" w:val="single"/>
      </w:pBdr>
      <w:spacing w:after="0" w:line="240" w:lineRule="auto"/>
      <w:jc w:val="right"/>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JOB DESCRIPTION</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-38099</wp:posOffset>
              </wp:positionH>
              <wp:positionV relativeFrom="paragraph">
                <wp:posOffset>-285749</wp:posOffset>
              </wp:positionV>
              <wp:extent cx="1590675" cy="657225"/>
              <wp:effectExtent b="9525" l="0" r="9525" t="0"/>
              <wp:wrapNone/>
              <wp:docPr id="308" name=""/>
              <a:graphic>
                <a:graphicData uri="http://schemas.microsoft.com/office/word/2010/wordprocessingShape">
                  <wps:wsp>
                    <wps:cNvSpPr txBox="1">
                      <a:spLocks noChangeArrowheads="1"/>
                    </wps:cNvSpPr>
                    <wps:spPr bwMode="auto">
                      <a:xfrm>
                        <a:off x="0" y="0"/>
                        <a:ext cx="1590675" cy="657225"/>
                      </a:xfrm>
                      <a:prstGeom prst="rect">
                        <a:avLst/>
                      </a:prstGeom>
                      <a:solidFill>
                        <a:srgbClr val="FFFFFF"/>
                      </a:solidFill>
                      <a:ln w="9525">
                        <a:noFill/>
                        <a:miter lim="800000"/>
                        <a:headEnd/>
                        <a:tailEnd/>
                      </a:ln>
                    </wps:spPr>
                    <wps:txbx>
                      <w:txbxContent>
                        <w:p w:rsidR="006206DA" w:rsidDel="00000000" w:rsidP="006206DA" w:rsidRDefault="006206DA" w:rsidRPr="00000000">
                          <w:r w:rsidDel="00000000" w:rsidR="00000000" w:rsidRPr="00000000">
                            <w:rPr>
                              <w:noProof w:val="1"/>
                            </w:rPr>
                            <w:drawing>
                              <wp:inline distB="0" distT="0" distL="0" distR="0">
                                <wp:extent cx="1400175" cy="504825"/>
                                <wp:effectExtent b="9525" l="0" r="9525" t="0"/>
                                <wp:docPr id="2" name="Picture 2"/>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extLst>
                                            <a:ext uri="{28A0092B-C50C-407E-A947-70E740481C1C}"/>
                                          </a:extLst>
                                        </a:blip>
                                        <a:srcRect/>
                                        <a:stretch>
                                          <a:fillRect/>
                                        </a:stretch>
                                      </pic:blipFill>
                                      <pic:spPr bwMode="auto">
                                        <a:xfrm>
                                          <a:off x="0" y="0"/>
                                          <a:ext cx="1400175" cy="504825"/>
                                        </a:xfrm>
                                        <a:prstGeom prst="rect">
                                          <a:avLst/>
                                        </a:prstGeom>
                                        <a:noFill/>
                                        <a:ln>
                                          <a:noFill/>
                                        </a:ln>
                                      </pic:spPr>
                                    </pic:pic>
                                  </a:graphicData>
                                </a:graphic>
                              </wp:inline>
                            </w:drawing>
                          </w:r>
                        </w:p>
                      </w:txbxContent>
                    </wps:txbx>
                    <wps:bodyPr anchorCtr="0" anchor="t" bIns="45720" lIns="91440" rIns="91440" rot="0"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-285749</wp:posOffset>
              </wp:positionV>
              <wp:extent cx="1600200" cy="666750"/>
              <wp:effectExtent b="0" l="0" r="0" t="0"/>
              <wp:wrapNone/>
              <wp:docPr id="30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600200" cy="666750"/>
                      </a:xfrm>
                      <a:prstGeom prst="rect"/>
                      <a:ln/>
                    </pic:spPr>
                  </pic:pic>
                </a:graphicData>
              </a:graphic>
            </wp:anchor>
          </w:drawing>
        </mc:Fallback>
      </mc:AlternateContent>
    </w:r>
  </w:p>
  <w:p w:rsidR="00000000" w:rsidDel="00000000" w:rsidP="00000000" w:rsidRDefault="00000000" w:rsidRPr="00000000" w14:paraId="00000072">
    <w:pPr>
      <w:pBdr>
        <w:bottom w:color="000000" w:space="1" w:sz="4" w:val="single"/>
      </w:pBdr>
      <w:spacing w:after="0" w:line="240" w:lineRule="auto"/>
      <w:jc w:val="right"/>
      <w:rPr>
        <w:rFonts w:ascii="Arial" w:cs="Arial" w:eastAsia="Arial" w:hAnsi="Arial"/>
        <w:sz w:val="24"/>
        <w:szCs w:val="24"/>
      </w:rPr>
    </w:pPr>
    <w:r w:rsidDel="00000000" w:rsidR="00000000" w:rsidRPr="00000000">
      <w:rPr>
        <w:rFonts w:ascii="Arial" w:cs="Arial" w:eastAsia="Arial" w:hAnsi="Arial"/>
        <w:b w:val="1"/>
        <w:sz w:val="24"/>
        <w:szCs w:val="24"/>
        <w:rtl w:val="0"/>
      </w:rPr>
      <w:t xml:space="preserve">LICENSED SOCIAL WORKER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882" w:hanging="360"/>
      </w:pPr>
      <w:rPr>
        <w:rFonts w:ascii="Quattrocento Sans" w:cs="Quattrocento Sans" w:eastAsia="Quattrocento Sans" w:hAnsi="Quattrocento Sans"/>
      </w:rPr>
    </w:lvl>
    <w:lvl w:ilvl="1">
      <w:start w:val="1"/>
      <w:numFmt w:val="bullet"/>
      <w:lvlText w:val="●"/>
      <w:lvlJc w:val="left"/>
      <w:pPr>
        <w:ind w:left="1602" w:hanging="360"/>
      </w:pPr>
      <w:rPr>
        <w:rFonts w:ascii="Quattrocento Sans" w:cs="Quattrocento Sans" w:eastAsia="Quattrocento Sans" w:hAnsi="Quattrocento Sans"/>
        <w:color w:val="000009"/>
        <w:sz w:val="24"/>
        <w:szCs w:val="24"/>
      </w:rPr>
    </w:lvl>
    <w:lvl w:ilvl="2">
      <w:start w:val="1"/>
      <w:numFmt w:val="bullet"/>
      <w:lvlText w:val="•"/>
      <w:lvlJc w:val="left"/>
      <w:pPr>
        <w:ind w:left="2493" w:hanging="360"/>
      </w:pPr>
      <w:rPr/>
    </w:lvl>
    <w:lvl w:ilvl="3">
      <w:start w:val="1"/>
      <w:numFmt w:val="bullet"/>
      <w:lvlText w:val="•"/>
      <w:lvlJc w:val="left"/>
      <w:pPr>
        <w:ind w:left="3386" w:hanging="360"/>
      </w:pPr>
      <w:rPr/>
    </w:lvl>
    <w:lvl w:ilvl="4">
      <w:start w:val="1"/>
      <w:numFmt w:val="bullet"/>
      <w:lvlText w:val="•"/>
      <w:lvlJc w:val="left"/>
      <w:pPr>
        <w:ind w:left="4280" w:hanging="360"/>
      </w:pPr>
      <w:rPr/>
    </w:lvl>
    <w:lvl w:ilvl="5">
      <w:start w:val="1"/>
      <w:numFmt w:val="bullet"/>
      <w:lvlText w:val="•"/>
      <w:lvlJc w:val="left"/>
      <w:pPr>
        <w:ind w:left="5173" w:hanging="360"/>
      </w:pPr>
      <w:rPr/>
    </w:lvl>
    <w:lvl w:ilvl="6">
      <w:start w:val="1"/>
      <w:numFmt w:val="bullet"/>
      <w:lvlText w:val="•"/>
      <w:lvlJc w:val="left"/>
      <w:pPr>
        <w:ind w:left="6066" w:hanging="360"/>
      </w:pPr>
      <w:rPr/>
    </w:lvl>
    <w:lvl w:ilvl="7">
      <w:start w:val="1"/>
      <w:numFmt w:val="bullet"/>
      <w:lvlText w:val="•"/>
      <w:lvlJc w:val="left"/>
      <w:pPr>
        <w:ind w:left="6960" w:hanging="360"/>
      </w:pPr>
      <w:rPr/>
    </w:lvl>
    <w:lvl w:ilvl="8">
      <w:start w:val="1"/>
      <w:numFmt w:val="bullet"/>
      <w:lvlText w:val="•"/>
      <w:lvlJc w:val="left"/>
      <w:pPr>
        <w:ind w:left="7853"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line="240" w:lineRule="auto"/>
      <w:ind w:left="161" w:right="134"/>
    </w:pPr>
    <w:rPr>
      <w:rFonts w:ascii="Arial" w:cs="Arial" w:eastAsia="Arial" w:hAnsi="Arial"/>
      <w:b w:val="1"/>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link w:val="Heading1Char"/>
    <w:uiPriority w:val="1"/>
    <w:qFormat w:val="1"/>
    <w:rsid w:val="00BD65E0"/>
    <w:pPr>
      <w:widowControl w:val="0"/>
      <w:spacing w:after="0" w:line="240" w:lineRule="auto"/>
      <w:ind w:left="161" w:right="134"/>
      <w:outlineLvl w:val="0"/>
    </w:pPr>
    <w:rPr>
      <w:rFonts w:ascii="Arial" w:cs="Arial" w:eastAsia="Arial" w:hAnsi="Arial"/>
      <w:b w:val="1"/>
      <w:bCs w:val="1"/>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F7085F"/>
    <w:pPr>
      <w:tabs>
        <w:tab w:val="center" w:pos="4680"/>
        <w:tab w:val="right" w:pos="9360"/>
      </w:tabs>
      <w:spacing w:after="0" w:line="240" w:lineRule="auto"/>
    </w:pPr>
  </w:style>
  <w:style w:type="character" w:styleId="HeaderChar" w:customStyle="1">
    <w:name w:val="Header Char"/>
    <w:basedOn w:val="DefaultParagraphFont"/>
    <w:link w:val="Header"/>
    <w:uiPriority w:val="99"/>
    <w:rsid w:val="00F7085F"/>
  </w:style>
  <w:style w:type="paragraph" w:styleId="Footer">
    <w:name w:val="footer"/>
    <w:basedOn w:val="Normal"/>
    <w:link w:val="FooterChar"/>
    <w:uiPriority w:val="99"/>
    <w:unhideWhenUsed w:val="1"/>
    <w:rsid w:val="00F7085F"/>
    <w:pPr>
      <w:tabs>
        <w:tab w:val="center" w:pos="4680"/>
        <w:tab w:val="right" w:pos="9360"/>
      </w:tabs>
      <w:spacing w:after="0" w:line="240" w:lineRule="auto"/>
    </w:pPr>
  </w:style>
  <w:style w:type="character" w:styleId="FooterChar" w:customStyle="1">
    <w:name w:val="Footer Char"/>
    <w:basedOn w:val="DefaultParagraphFont"/>
    <w:link w:val="Footer"/>
    <w:uiPriority w:val="99"/>
    <w:rsid w:val="00F7085F"/>
  </w:style>
  <w:style w:type="paragraph" w:styleId="BalloonText">
    <w:name w:val="Balloon Text"/>
    <w:basedOn w:val="Normal"/>
    <w:link w:val="BalloonTextChar"/>
    <w:uiPriority w:val="99"/>
    <w:semiHidden w:val="1"/>
    <w:unhideWhenUsed w:val="1"/>
    <w:rsid w:val="00F7085F"/>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F7085F"/>
    <w:rPr>
      <w:rFonts w:ascii="Tahoma" w:cs="Tahoma" w:hAnsi="Tahoma"/>
      <w:sz w:val="16"/>
      <w:szCs w:val="16"/>
    </w:rPr>
  </w:style>
  <w:style w:type="paragraph" w:styleId="ListParagraph">
    <w:name w:val="List Paragraph"/>
    <w:basedOn w:val="Normal"/>
    <w:uiPriority w:val="1"/>
    <w:qFormat w:val="1"/>
    <w:rsid w:val="00DA18DE"/>
    <w:pPr>
      <w:ind w:left="720"/>
      <w:contextualSpacing w:val="1"/>
    </w:pPr>
  </w:style>
  <w:style w:type="paragraph" w:styleId="BodyText">
    <w:name w:val="Body Text"/>
    <w:basedOn w:val="Normal"/>
    <w:link w:val="BodyTextChar"/>
    <w:rsid w:val="0009138B"/>
    <w:pPr>
      <w:spacing w:after="120" w:line="240" w:lineRule="auto"/>
    </w:pPr>
    <w:rPr>
      <w:rFonts w:ascii="Times New Roman" w:cs="Times New Roman" w:eastAsia="Times New Roman" w:hAnsi="Times New Roman"/>
      <w:sz w:val="24"/>
      <w:szCs w:val="24"/>
    </w:rPr>
  </w:style>
  <w:style w:type="character" w:styleId="BodyTextChar" w:customStyle="1">
    <w:name w:val="Body Text Char"/>
    <w:basedOn w:val="DefaultParagraphFont"/>
    <w:link w:val="BodyText"/>
    <w:rsid w:val="0009138B"/>
    <w:rPr>
      <w:rFonts w:ascii="Times New Roman" w:cs="Times New Roman" w:eastAsia="Times New Roman" w:hAnsi="Times New Roman"/>
      <w:sz w:val="24"/>
      <w:szCs w:val="24"/>
    </w:rPr>
  </w:style>
  <w:style w:type="character" w:styleId="Heading1Char" w:customStyle="1">
    <w:name w:val="Heading 1 Char"/>
    <w:basedOn w:val="DefaultParagraphFont"/>
    <w:link w:val="Heading1"/>
    <w:uiPriority w:val="1"/>
    <w:rsid w:val="00BD65E0"/>
    <w:rPr>
      <w:rFonts w:ascii="Arial" w:cs="Arial" w:eastAsia="Arial" w:hAnsi="Arial"/>
      <w:b w:val="1"/>
      <w:bCs w:val="1"/>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2014-04-01T04:49:00Z</dcterms:created>
  <dc:creator>Joyce Tapley</dc:creator>
</cp:coreProperties>
</file>