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E96" w:rsidRDefault="00B97121"/>
    <w:p w:rsidR="00D50EDB" w:rsidRDefault="00D50EDB" w:rsidP="00D50EDB">
      <w:pPr>
        <w:jc w:val="center"/>
        <w:rPr>
          <w:b/>
        </w:rPr>
      </w:pPr>
      <w:r>
        <w:rPr>
          <w:b/>
        </w:rPr>
        <w:t>PART-TIME, WORK FROM HOME OPPORTUNITY AVAILABLE</w:t>
      </w:r>
    </w:p>
    <w:p w:rsidR="00D50EDB" w:rsidRPr="00D50EDB" w:rsidRDefault="00D50EDB" w:rsidP="00D50EDB">
      <w:pPr>
        <w:jc w:val="center"/>
        <w:rPr>
          <w:b/>
        </w:rPr>
      </w:pPr>
      <w:r>
        <w:rPr>
          <w:b/>
        </w:rPr>
        <w:t>BED ACCESS COORDINATION SPECIALIST</w:t>
      </w:r>
    </w:p>
    <w:p w:rsidR="00D50EDB" w:rsidRPr="00D50EDB" w:rsidRDefault="00D50EDB" w:rsidP="00D50EDB">
      <w:pPr>
        <w:spacing w:before="100" w:beforeAutospacing="1" w:after="100" w:afterAutospacing="1" w:line="240" w:lineRule="auto"/>
      </w:pPr>
      <w:r w:rsidRPr="00D50EDB">
        <w:t>The Bed Access Coordination (BAC) program establishes and implements a utilization management process to ensure the quality, appropriateness, and efficiency of acute behavioral healthcare services for clients served in the Greater Dallas area. The purpose of the BAC program is to ensure consumers receive necessary and appropriate treatment by coordinating access to care between originating facilities and other contracted facilities.</w:t>
      </w:r>
    </w:p>
    <w:p w:rsidR="00D50EDB" w:rsidRPr="00D50EDB" w:rsidRDefault="00D50EDB" w:rsidP="00D50EDB">
      <w:pPr>
        <w:spacing w:before="100" w:beforeAutospacing="1" w:after="100" w:afterAutospacing="1" w:line="240" w:lineRule="auto"/>
      </w:pPr>
      <w:r w:rsidRPr="00D50EDB">
        <w:t>General services provision scope:</w:t>
      </w:r>
    </w:p>
    <w:p w:rsidR="00D50EDB" w:rsidRPr="00D50EDB" w:rsidRDefault="00D50EDB" w:rsidP="00D50EDB">
      <w:pPr>
        <w:numPr>
          <w:ilvl w:val="0"/>
          <w:numId w:val="2"/>
        </w:numPr>
        <w:spacing w:before="100" w:beforeAutospacing="1" w:after="100" w:afterAutospacing="1" w:line="240" w:lineRule="auto"/>
        <w:ind w:left="912"/>
      </w:pPr>
      <w:r w:rsidRPr="00D50EDB">
        <w:t>Indigent consumers</w:t>
      </w:r>
    </w:p>
    <w:p w:rsidR="00D50EDB" w:rsidRPr="00D50EDB" w:rsidRDefault="00D50EDB" w:rsidP="00D50EDB">
      <w:pPr>
        <w:numPr>
          <w:ilvl w:val="0"/>
          <w:numId w:val="2"/>
        </w:numPr>
        <w:spacing w:before="100" w:beforeAutospacing="1" w:after="100" w:afterAutospacing="1" w:line="240" w:lineRule="auto"/>
        <w:ind w:left="912"/>
      </w:pPr>
      <w:r w:rsidRPr="00D50EDB">
        <w:t>From the 6 county catchment area (Dallas, Rockwall, Ellis, Navarro, Hunt, and Kaufman)</w:t>
      </w:r>
    </w:p>
    <w:p w:rsidR="00D50EDB" w:rsidRPr="00D50EDB" w:rsidRDefault="00D50EDB" w:rsidP="00D50EDB">
      <w:pPr>
        <w:numPr>
          <w:ilvl w:val="0"/>
          <w:numId w:val="2"/>
        </w:numPr>
        <w:spacing w:before="100" w:beforeAutospacing="1" w:after="100" w:afterAutospacing="1" w:line="240" w:lineRule="auto"/>
        <w:ind w:left="912"/>
      </w:pPr>
      <w:r w:rsidRPr="00D50EDB">
        <w:t>Consumers are in need of acute behavioral healthcare services at a contracted hospital/facility</w:t>
      </w:r>
    </w:p>
    <w:p w:rsidR="00D50EDB" w:rsidRPr="00D50EDB" w:rsidRDefault="00D50EDB" w:rsidP="00D50EDB">
      <w:pPr>
        <w:numPr>
          <w:ilvl w:val="0"/>
          <w:numId w:val="2"/>
        </w:numPr>
        <w:spacing w:before="100" w:beforeAutospacing="1" w:after="100" w:afterAutospacing="1" w:line="240" w:lineRule="auto"/>
        <w:ind w:left="912"/>
      </w:pPr>
      <w:r w:rsidRPr="00D50EDB">
        <w:t>24/7/365 coverage provided in 3 daily shifts: 0000-0800, 0800-1700, and 1700-2400</w:t>
      </w:r>
    </w:p>
    <w:p w:rsidR="00D50EDB" w:rsidRPr="00D50EDB" w:rsidRDefault="00D50EDB" w:rsidP="00D50EDB">
      <w:pPr>
        <w:numPr>
          <w:ilvl w:val="0"/>
          <w:numId w:val="2"/>
        </w:numPr>
        <w:spacing w:before="100" w:beforeAutospacing="1" w:after="100" w:afterAutospacing="1" w:line="240" w:lineRule="auto"/>
        <w:ind w:left="912"/>
      </w:pPr>
      <w:r w:rsidRPr="00D50EDB">
        <w:t>Voluntary, involuntary split is typically 50/50</w:t>
      </w:r>
    </w:p>
    <w:p w:rsidR="00D50EDB" w:rsidRPr="00D50EDB" w:rsidRDefault="00D50EDB" w:rsidP="00D50EDB">
      <w:pPr>
        <w:spacing w:before="100" w:beforeAutospacing="1" w:after="100" w:afterAutospacing="1" w:line="240" w:lineRule="auto"/>
      </w:pPr>
      <w:r w:rsidRPr="00D50EDB">
        <w:t>Duties include but are not limited to:</w:t>
      </w:r>
    </w:p>
    <w:p w:rsidR="00D50EDB" w:rsidRPr="00D50EDB" w:rsidRDefault="00D50EDB" w:rsidP="00D50EDB">
      <w:pPr>
        <w:numPr>
          <w:ilvl w:val="0"/>
          <w:numId w:val="3"/>
        </w:numPr>
        <w:spacing w:before="100" w:beforeAutospacing="1" w:after="100" w:afterAutospacing="1" w:line="240" w:lineRule="auto"/>
        <w:ind w:left="912"/>
      </w:pPr>
      <w:r w:rsidRPr="00D50EDB">
        <w:t>Manage the bed access waitlist, monitoring bed/resource availability and coordinate transfers.</w:t>
      </w:r>
    </w:p>
    <w:p w:rsidR="00D50EDB" w:rsidRPr="00D50EDB" w:rsidRDefault="00D50EDB" w:rsidP="00D50EDB">
      <w:pPr>
        <w:numPr>
          <w:ilvl w:val="0"/>
          <w:numId w:val="3"/>
        </w:numPr>
        <w:spacing w:before="100" w:beforeAutospacing="1" w:after="100" w:afterAutospacing="1" w:line="240" w:lineRule="auto"/>
        <w:ind w:left="912"/>
      </w:pPr>
      <w:r w:rsidRPr="00D50EDB">
        <w:t>Respond to requests for acute or crisis residential bed acquisition.</w:t>
      </w:r>
    </w:p>
    <w:p w:rsidR="00D50EDB" w:rsidRPr="00D50EDB" w:rsidRDefault="00D50EDB" w:rsidP="00D50EDB">
      <w:pPr>
        <w:numPr>
          <w:ilvl w:val="0"/>
          <w:numId w:val="3"/>
        </w:numPr>
        <w:spacing w:before="100" w:beforeAutospacing="1" w:after="100" w:afterAutospacing="1" w:line="240" w:lineRule="auto"/>
        <w:ind w:left="912"/>
      </w:pPr>
      <w:r w:rsidRPr="00D50EDB">
        <w:t>Secure acute care and crisis residential beds for indigent patients who are currently patients in emergency room settings.</w:t>
      </w:r>
    </w:p>
    <w:p w:rsidR="00D50EDB" w:rsidRPr="00D50EDB" w:rsidRDefault="00D50EDB" w:rsidP="00D50EDB">
      <w:pPr>
        <w:numPr>
          <w:ilvl w:val="0"/>
          <w:numId w:val="3"/>
        </w:numPr>
        <w:spacing w:before="100" w:beforeAutospacing="1" w:after="100" w:afterAutospacing="1" w:line="240" w:lineRule="auto"/>
        <w:ind w:left="912"/>
      </w:pPr>
      <w:r w:rsidRPr="00D50EDB">
        <w:t>Maintain accurate patient data using current waitlist technology (currently Excel, but migrating to a cloud based application).</w:t>
      </w:r>
    </w:p>
    <w:p w:rsidR="00D50EDB" w:rsidRPr="00D50EDB" w:rsidRDefault="00D50EDB" w:rsidP="00D50EDB">
      <w:pPr>
        <w:numPr>
          <w:ilvl w:val="0"/>
          <w:numId w:val="3"/>
        </w:numPr>
        <w:spacing w:before="100" w:beforeAutospacing="1" w:after="100" w:afterAutospacing="1" w:line="240" w:lineRule="auto"/>
        <w:ind w:left="912"/>
      </w:pPr>
      <w:r w:rsidRPr="00D50EDB">
        <w:t>Demonstrate knowledge of community providers and linking patients to these resources for continuity of care.</w:t>
      </w:r>
    </w:p>
    <w:p w:rsidR="00D50EDB" w:rsidRPr="00D50EDB" w:rsidRDefault="00D50EDB" w:rsidP="00D50EDB">
      <w:pPr>
        <w:numPr>
          <w:ilvl w:val="0"/>
          <w:numId w:val="3"/>
        </w:numPr>
        <w:spacing w:before="100" w:beforeAutospacing="1" w:after="100" w:afterAutospacing="1" w:line="240" w:lineRule="auto"/>
        <w:ind w:left="912"/>
      </w:pPr>
      <w:r w:rsidRPr="00D50EDB">
        <w:t>Communicate effectively and professionally with staff from contracted facilities and out-of-network facilities.</w:t>
      </w:r>
    </w:p>
    <w:p w:rsidR="00D50EDB" w:rsidRDefault="00D50EDB" w:rsidP="00D50EDB">
      <w:pPr>
        <w:numPr>
          <w:ilvl w:val="0"/>
          <w:numId w:val="3"/>
        </w:numPr>
        <w:spacing w:before="100" w:beforeAutospacing="1" w:after="100" w:afterAutospacing="1" w:line="240" w:lineRule="auto"/>
        <w:ind w:left="912"/>
      </w:pPr>
      <w:r w:rsidRPr="00D50EDB">
        <w:t>Problem-solve when issues arise with resource limitations, offering solutions whenever possible.</w:t>
      </w:r>
    </w:p>
    <w:p w:rsidR="00D50EDB" w:rsidRDefault="00DE70A7">
      <w:r>
        <w:t>Applicants must have a computer, working internet, access to Microsoft Excel, and access to a telephone. We are in need of assistance for the following shifts:</w:t>
      </w:r>
    </w:p>
    <w:p w:rsidR="00DE70A7" w:rsidRDefault="00B97121">
      <w:r>
        <w:t>Saturday deep nights (Friday midnight-Saturday 8am)</w:t>
      </w:r>
      <w:r>
        <w:tab/>
      </w:r>
      <w:r>
        <w:tab/>
        <w:t>$11.50</w:t>
      </w:r>
      <w:r w:rsidR="00DE70A7">
        <w:t>/</w:t>
      </w:r>
      <w:proofErr w:type="spellStart"/>
      <w:r w:rsidR="00DE70A7">
        <w:t>hr</w:t>
      </w:r>
      <w:proofErr w:type="spellEnd"/>
    </w:p>
    <w:p w:rsidR="00DE70A7" w:rsidRDefault="00DE70A7">
      <w:r>
        <w:t>Saturday days, 8a-5p</w:t>
      </w:r>
      <w:r>
        <w:tab/>
      </w:r>
      <w:r>
        <w:tab/>
      </w:r>
      <w:r>
        <w:tab/>
      </w:r>
      <w:r w:rsidR="00B97121">
        <w:tab/>
      </w:r>
      <w:r w:rsidR="00B97121">
        <w:tab/>
      </w:r>
      <w:r w:rsidR="00B97121">
        <w:tab/>
      </w:r>
      <w:bookmarkStart w:id="0" w:name="_GoBack"/>
      <w:bookmarkEnd w:id="0"/>
      <w:r>
        <w:t>$</w:t>
      </w:r>
      <w:r w:rsidR="00B97121">
        <w:t>10.00</w:t>
      </w:r>
      <w:r>
        <w:t>/</w:t>
      </w:r>
      <w:proofErr w:type="spellStart"/>
      <w:r>
        <w:t>hr</w:t>
      </w:r>
      <w:proofErr w:type="spellEnd"/>
    </w:p>
    <w:p w:rsidR="00DE70A7" w:rsidRDefault="00DE70A7">
      <w:r>
        <w:t xml:space="preserve">Please contact Amy Stewart at </w:t>
      </w:r>
      <w:hyperlink r:id="rId7" w:history="1">
        <w:r w:rsidRPr="00BA53DF">
          <w:rPr>
            <w:rStyle w:val="Hyperlink"/>
          </w:rPr>
          <w:t>astewart@transicareinc.com</w:t>
        </w:r>
      </w:hyperlink>
      <w:r>
        <w:t xml:space="preserve"> for more information.</w:t>
      </w:r>
    </w:p>
    <w:p w:rsidR="00D50EDB" w:rsidRDefault="00D50EDB"/>
    <w:sectPr w:rsidR="00D50ED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0EDB" w:rsidRDefault="00D50EDB" w:rsidP="00D50EDB">
      <w:pPr>
        <w:spacing w:after="0" w:line="240" w:lineRule="auto"/>
      </w:pPr>
      <w:r>
        <w:separator/>
      </w:r>
    </w:p>
  </w:endnote>
  <w:endnote w:type="continuationSeparator" w:id="0">
    <w:p w:rsidR="00D50EDB" w:rsidRDefault="00D50EDB" w:rsidP="00D50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0EDB" w:rsidRDefault="00D50EDB" w:rsidP="00D50EDB">
      <w:pPr>
        <w:spacing w:after="0" w:line="240" w:lineRule="auto"/>
      </w:pPr>
      <w:r>
        <w:separator/>
      </w:r>
    </w:p>
  </w:footnote>
  <w:footnote w:type="continuationSeparator" w:id="0">
    <w:p w:rsidR="00D50EDB" w:rsidRDefault="00D50EDB" w:rsidP="00D50E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EDB" w:rsidRDefault="00D50EDB">
    <w:pPr>
      <w:pStyle w:val="Header"/>
    </w:pPr>
    <w:r>
      <w:rPr>
        <w:noProof/>
      </w:rPr>
      <w:drawing>
        <wp:inline distT="0" distB="0" distL="0" distR="0">
          <wp:extent cx="2291348"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Care_Color_Scalabl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1348" cy="4572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CC6FD2"/>
    <w:multiLevelType w:val="hybridMultilevel"/>
    <w:tmpl w:val="22DE2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A832BC"/>
    <w:multiLevelType w:val="multilevel"/>
    <w:tmpl w:val="3810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A854A6"/>
    <w:multiLevelType w:val="multilevel"/>
    <w:tmpl w:val="4ED4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EDB"/>
    <w:rsid w:val="000E4461"/>
    <w:rsid w:val="00652504"/>
    <w:rsid w:val="00B97121"/>
    <w:rsid w:val="00D50EDB"/>
    <w:rsid w:val="00DE7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2769D71-1B4B-41B3-B3DC-8AB692FA9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E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EDB"/>
  </w:style>
  <w:style w:type="paragraph" w:styleId="Footer">
    <w:name w:val="footer"/>
    <w:basedOn w:val="Normal"/>
    <w:link w:val="FooterChar"/>
    <w:uiPriority w:val="99"/>
    <w:unhideWhenUsed/>
    <w:rsid w:val="00D50E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EDB"/>
  </w:style>
  <w:style w:type="paragraph" w:styleId="NormalWeb">
    <w:name w:val="Normal (Web)"/>
    <w:basedOn w:val="Normal"/>
    <w:uiPriority w:val="99"/>
    <w:semiHidden/>
    <w:unhideWhenUsed/>
    <w:rsid w:val="00D50ED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E70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737995">
      <w:bodyDiv w:val="1"/>
      <w:marLeft w:val="192"/>
      <w:marRight w:val="192"/>
      <w:marTop w:val="192"/>
      <w:marBottom w:val="192"/>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stewart@transicareinc.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Stewart</dc:creator>
  <cp:keywords/>
  <dc:description/>
  <cp:lastModifiedBy>Amy Stewart</cp:lastModifiedBy>
  <cp:revision>2</cp:revision>
  <dcterms:created xsi:type="dcterms:W3CDTF">2017-02-06T15:34:00Z</dcterms:created>
  <dcterms:modified xsi:type="dcterms:W3CDTF">2017-03-06T20:28:00Z</dcterms:modified>
</cp:coreProperties>
</file>