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00" w:rsidRPr="000869CE" w:rsidRDefault="00060A00" w:rsidP="00060A00">
      <w:pPr>
        <w:rPr>
          <w:rFonts w:ascii="Footlight MT Light" w:hAnsi="Footlight MT Light"/>
          <w:b/>
          <w:sz w:val="44"/>
          <w:szCs w:val="44"/>
        </w:rPr>
      </w:pPr>
      <w:r w:rsidRPr="00060A00">
        <w:rPr>
          <w:rFonts w:ascii="Footlight MT Light" w:hAnsi="Footlight MT Light"/>
          <w:b/>
          <w:noProof/>
          <w:color w:val="000000" w:themeColor="text1"/>
          <w:sz w:val="40"/>
          <w:szCs w:val="40"/>
          <w:u w:val="single"/>
        </w:rPr>
        <w:drawing>
          <wp:anchor distT="0" distB="0" distL="114300" distR="114300" simplePos="0" relativeHeight="251662336" behindDoc="1" locked="0" layoutInCell="1" allowOverlap="1" wp14:anchorId="5EAAC065" wp14:editId="57A3C6DF">
            <wp:simplePos x="0" y="0"/>
            <wp:positionH relativeFrom="leftMargin">
              <wp:posOffset>438150</wp:posOffset>
            </wp:positionH>
            <wp:positionV relativeFrom="paragraph">
              <wp:posOffset>-368300</wp:posOffset>
            </wp:positionV>
            <wp:extent cx="819150" cy="581025"/>
            <wp:effectExtent l="0" t="0" r="0" b="9525"/>
            <wp:wrapNone/>
            <wp:docPr id="2" name="Picture 2" descr="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0A00">
        <w:rPr>
          <w:rFonts w:ascii="Footlight MT Light" w:hAnsi="Footlight MT Light"/>
          <w:b/>
          <w:sz w:val="44"/>
          <w:szCs w:val="44"/>
        </w:rPr>
        <w:t xml:space="preserve"> </w:t>
      </w:r>
      <w:r w:rsidRPr="00397DB8">
        <w:rPr>
          <w:rFonts w:ascii="Footlight MT Light" w:hAnsi="Footlight MT Light"/>
          <w:b/>
          <w:sz w:val="44"/>
          <w:szCs w:val="44"/>
        </w:rPr>
        <w:t>Hunt County Children’s Advocacy Center</w:t>
      </w:r>
      <w:r>
        <w:rPr>
          <w:rFonts w:ascii="Footlight MT Light" w:hAnsi="Footlight MT Light"/>
          <w:b/>
          <w:sz w:val="44"/>
          <w:szCs w:val="44"/>
        </w:rPr>
        <w:t xml:space="preserve"> </w:t>
      </w:r>
      <w:r w:rsidRPr="00B97DE2">
        <w:rPr>
          <w:rFonts w:ascii="Footlight MT Light" w:hAnsi="Footlight MT Light"/>
          <w:b/>
        </w:rPr>
        <w:t>_____________________________________________________________________________</w:t>
      </w:r>
    </w:p>
    <w:p w:rsidR="00060A00" w:rsidRPr="00060A00" w:rsidRDefault="00060A00" w:rsidP="00060A00">
      <w:pPr>
        <w:jc w:val="right"/>
        <w:rPr>
          <w:rFonts w:ascii="Footlight MT Light" w:hAnsi="Footlight MT Light"/>
          <w:b/>
        </w:rPr>
      </w:pPr>
      <w:r w:rsidRPr="00060A00">
        <w:rPr>
          <w:rFonts w:ascii="Georgia" w:hAnsi="Georgia"/>
          <w:b/>
          <w:smallCaps/>
          <w:noProof/>
          <w:color w:val="000000" w:themeColor="text1"/>
          <w:sz w:val="40"/>
          <w:szCs w:val="40"/>
          <w:u w:val="single"/>
        </w:rPr>
        <w:drawing>
          <wp:anchor distT="0" distB="729996" distL="132588" distR="127635" simplePos="0" relativeHeight="251660288" behindDoc="1" locked="0" layoutInCell="1" allowOverlap="1" wp14:anchorId="54B1366F" wp14:editId="2D82233B">
            <wp:simplePos x="0" y="0"/>
            <wp:positionH relativeFrom="page">
              <wp:posOffset>69850</wp:posOffset>
            </wp:positionH>
            <wp:positionV relativeFrom="paragraph">
              <wp:posOffset>203200</wp:posOffset>
            </wp:positionV>
            <wp:extent cx="1358900" cy="2152650"/>
            <wp:effectExtent l="19050" t="0" r="12700" b="628650"/>
            <wp:wrapNone/>
            <wp:docPr id="1" name="Picture 1" descr="C:\Users\PJ Knickerbocker\AppData\Local\Microsoft\Windows\Temporary Internet Files\Content.IE5\MP5EUZPG\MP900341633[1]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J Knickerbocker\AppData\Local\Microsoft\Windows\Temporary Internet Files\Content.IE5\MP5EUZPG\MP900341633[1]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2152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7DE2">
        <w:rPr>
          <w:rFonts w:ascii="Footlight MT Light" w:hAnsi="Footlight MT Light"/>
          <w:b/>
        </w:rPr>
        <w:t>PO Box 8692 Greenville, TX  75404</w:t>
      </w:r>
      <w:r w:rsidRPr="00B97DE2">
        <w:rPr>
          <w:rFonts w:ascii="Footlight MT Light" w:hAnsi="Footlight MT Light"/>
          <w:b/>
        </w:rPr>
        <w:tab/>
      </w:r>
      <w:r w:rsidRPr="00B97DE2">
        <w:rPr>
          <w:rFonts w:ascii="Footlight MT Light" w:hAnsi="Footlight MT Light"/>
          <w:b/>
        </w:rPr>
        <w:tab/>
      </w:r>
      <w:r w:rsidRPr="00B97DE2">
        <w:rPr>
          <w:rFonts w:ascii="Footlight MT Light" w:hAnsi="Footlight MT Light"/>
          <w:b/>
        </w:rPr>
        <w:tab/>
      </w:r>
      <w:r>
        <w:rPr>
          <w:rFonts w:ascii="Footlight MT Light" w:hAnsi="Footlight MT Light"/>
          <w:b/>
        </w:rPr>
        <w:t xml:space="preserve"> </w:t>
      </w:r>
      <w:r w:rsidRPr="00B97DE2">
        <w:rPr>
          <w:rFonts w:ascii="Footlight MT Light" w:hAnsi="Footlight MT Light"/>
          <w:b/>
        </w:rPr>
        <w:t xml:space="preserve"> (903)454-9999 Fax (903)454-9990</w:t>
      </w:r>
      <w:r>
        <w:rPr>
          <w:rFonts w:ascii="Footlight MT Light" w:hAnsi="Footlight MT Light"/>
          <w:b/>
        </w:rPr>
        <w:t xml:space="preserve"> </w:t>
      </w:r>
      <w:r w:rsidR="000869CE" w:rsidRPr="00060A00">
        <w:rPr>
          <w:rFonts w:ascii="Kristen ITC" w:hAnsi="Kristen ITC"/>
          <w:color w:val="FF0000"/>
          <w:sz w:val="96"/>
          <w:szCs w:val="96"/>
        </w:rPr>
        <w:t>Volunteer at the Children’s Advocacy Center</w:t>
      </w:r>
    </w:p>
    <w:p w:rsidR="000869CE" w:rsidRPr="00060A00" w:rsidRDefault="000869CE" w:rsidP="00060A00">
      <w:pPr>
        <w:pStyle w:val="ListParagraph"/>
        <w:numPr>
          <w:ilvl w:val="0"/>
          <w:numId w:val="5"/>
        </w:numPr>
        <w:rPr>
          <w:rFonts w:ascii="Kristen ITC" w:hAnsi="Kristen ITC"/>
          <w:b/>
          <w:color w:val="000000" w:themeColor="text1"/>
          <w:sz w:val="96"/>
          <w:szCs w:val="96"/>
        </w:rPr>
      </w:pPr>
      <w:r w:rsidRPr="00060A00">
        <w:rPr>
          <w:rFonts w:ascii="Kristen ITC" w:hAnsi="Kristen ITC"/>
          <w:b/>
          <w:color w:val="000000" w:themeColor="text1"/>
          <w:sz w:val="36"/>
          <w:szCs w:val="36"/>
        </w:rPr>
        <w:t>Learn crisis intervention skills</w:t>
      </w:r>
    </w:p>
    <w:p w:rsidR="000869CE" w:rsidRPr="00060A00" w:rsidRDefault="000869CE" w:rsidP="00060A00">
      <w:pPr>
        <w:pStyle w:val="ListParagraph"/>
        <w:numPr>
          <w:ilvl w:val="0"/>
          <w:numId w:val="5"/>
        </w:numPr>
        <w:rPr>
          <w:rFonts w:ascii="Kristen ITC" w:hAnsi="Kristen ITC"/>
          <w:b/>
          <w:color w:val="000000" w:themeColor="text1"/>
          <w:sz w:val="36"/>
          <w:szCs w:val="36"/>
        </w:rPr>
      </w:pPr>
      <w:r w:rsidRPr="00060A00">
        <w:rPr>
          <w:rFonts w:ascii="Kristen ITC" w:hAnsi="Kristen ITC"/>
          <w:b/>
          <w:color w:val="000000" w:themeColor="text1"/>
          <w:sz w:val="36"/>
          <w:szCs w:val="36"/>
        </w:rPr>
        <w:t>Help children in need</w:t>
      </w:r>
    </w:p>
    <w:p w:rsidR="000869CE" w:rsidRPr="00060A00" w:rsidRDefault="000869CE" w:rsidP="00060A00">
      <w:pPr>
        <w:pStyle w:val="ListParagraph"/>
        <w:numPr>
          <w:ilvl w:val="0"/>
          <w:numId w:val="5"/>
        </w:numPr>
        <w:spacing w:after="200" w:line="276" w:lineRule="auto"/>
        <w:rPr>
          <w:rFonts w:ascii="Kristen ITC" w:hAnsi="Kristen ITC"/>
          <w:b/>
          <w:color w:val="000000" w:themeColor="text1"/>
          <w:sz w:val="36"/>
          <w:szCs w:val="36"/>
        </w:rPr>
      </w:pPr>
      <w:r w:rsidRPr="00060A00">
        <w:rPr>
          <w:rFonts w:ascii="Kristen ITC" w:hAnsi="Kristen ITC"/>
          <w:b/>
          <w:color w:val="000000" w:themeColor="text1"/>
          <w:sz w:val="36"/>
          <w:szCs w:val="36"/>
        </w:rPr>
        <w:t>Provide Preventive Education as an advocate for your community</w:t>
      </w:r>
    </w:p>
    <w:p w:rsidR="000869CE" w:rsidRPr="00060A00" w:rsidRDefault="000869CE" w:rsidP="00060A00">
      <w:pPr>
        <w:pStyle w:val="ListParagraph"/>
        <w:numPr>
          <w:ilvl w:val="0"/>
          <w:numId w:val="5"/>
        </w:numPr>
        <w:spacing w:after="200" w:line="276" w:lineRule="auto"/>
        <w:rPr>
          <w:rFonts w:ascii="Kristen ITC" w:hAnsi="Kristen ITC"/>
          <w:b/>
          <w:color w:val="000000" w:themeColor="text1"/>
          <w:sz w:val="36"/>
          <w:szCs w:val="36"/>
        </w:rPr>
      </w:pPr>
      <w:r w:rsidRPr="00060A00">
        <w:rPr>
          <w:rFonts w:ascii="Kristen ITC" w:hAnsi="Kristen ITC"/>
          <w:b/>
          <w:color w:val="000000" w:themeColor="text1"/>
          <w:sz w:val="36"/>
          <w:szCs w:val="36"/>
        </w:rPr>
        <w:t xml:space="preserve">Learn all about our business by volunteering as an office assistant to help during </w:t>
      </w:r>
      <w:r w:rsidR="00060A00" w:rsidRPr="00060A00">
        <w:rPr>
          <w:rFonts w:ascii="Kristen ITC" w:hAnsi="Kristen ITC"/>
          <w:b/>
          <w:color w:val="000000" w:themeColor="text1"/>
          <w:sz w:val="36"/>
          <w:szCs w:val="36"/>
        </w:rPr>
        <w:t xml:space="preserve">our </w:t>
      </w:r>
      <w:r w:rsidRPr="00060A00">
        <w:rPr>
          <w:rFonts w:ascii="Kristen ITC" w:hAnsi="Kristen ITC"/>
          <w:b/>
          <w:color w:val="000000" w:themeColor="text1"/>
          <w:sz w:val="36"/>
          <w:szCs w:val="36"/>
        </w:rPr>
        <w:t>business hours</w:t>
      </w:r>
    </w:p>
    <w:p w:rsidR="000869CE" w:rsidRPr="00060A00" w:rsidRDefault="000869CE" w:rsidP="00060A00">
      <w:pPr>
        <w:widowControl w:val="0"/>
        <w:jc w:val="both"/>
        <w:rPr>
          <w:sz w:val="40"/>
          <w:szCs w:val="40"/>
        </w:rPr>
      </w:pPr>
      <w:r w:rsidRPr="00060A00">
        <w:rPr>
          <w:sz w:val="40"/>
          <w:szCs w:val="40"/>
        </w:rPr>
        <w:t>The Hunt County Children’s Advocacy Center is currently seeking volunt</w:t>
      </w:r>
      <w:r w:rsidR="00060A00" w:rsidRPr="00060A00">
        <w:rPr>
          <w:sz w:val="40"/>
          <w:szCs w:val="40"/>
        </w:rPr>
        <w:t xml:space="preserve">eers for clerical office </w:t>
      </w:r>
      <w:r w:rsidR="00CB3237" w:rsidRPr="00060A00">
        <w:rPr>
          <w:sz w:val="40"/>
          <w:szCs w:val="40"/>
        </w:rPr>
        <w:t>work,</w:t>
      </w:r>
      <w:r w:rsidR="00060A00" w:rsidRPr="00060A00">
        <w:rPr>
          <w:sz w:val="40"/>
          <w:szCs w:val="40"/>
        </w:rPr>
        <w:t xml:space="preserve"> 24 hour hotline</w:t>
      </w:r>
      <w:r w:rsidR="00AB3848">
        <w:rPr>
          <w:sz w:val="40"/>
          <w:szCs w:val="40"/>
        </w:rPr>
        <w:t xml:space="preserve"> service</w:t>
      </w:r>
      <w:r w:rsidR="00060A00" w:rsidRPr="00060A00">
        <w:rPr>
          <w:sz w:val="40"/>
          <w:szCs w:val="40"/>
        </w:rPr>
        <w:t>, and</w:t>
      </w:r>
      <w:r w:rsidRPr="00060A00">
        <w:rPr>
          <w:sz w:val="40"/>
          <w:szCs w:val="40"/>
        </w:rPr>
        <w:t xml:space="preserve"> to provide emotional support for survivors of </w:t>
      </w:r>
      <w:r w:rsidR="00AB3848">
        <w:rPr>
          <w:sz w:val="40"/>
          <w:szCs w:val="40"/>
        </w:rPr>
        <w:t xml:space="preserve">any type of child/adult abuse including </w:t>
      </w:r>
      <w:r w:rsidRPr="00060A00">
        <w:rPr>
          <w:sz w:val="40"/>
          <w:szCs w:val="40"/>
        </w:rPr>
        <w:t>sexual assault at local hospitals, law enforcement agencies, and</w:t>
      </w:r>
      <w:r w:rsidR="00AB3848">
        <w:rPr>
          <w:sz w:val="40"/>
          <w:szCs w:val="40"/>
        </w:rPr>
        <w:t>/or</w:t>
      </w:r>
      <w:r w:rsidRPr="00060A00">
        <w:rPr>
          <w:sz w:val="40"/>
          <w:szCs w:val="40"/>
        </w:rPr>
        <w:t xml:space="preserve"> court.</w:t>
      </w:r>
    </w:p>
    <w:p w:rsidR="00AB3848" w:rsidRDefault="000869CE" w:rsidP="00CB3237">
      <w:pPr>
        <w:widowControl w:val="0"/>
        <w:jc w:val="center"/>
        <w:rPr>
          <w:b/>
          <w:sz w:val="48"/>
          <w:szCs w:val="48"/>
        </w:rPr>
      </w:pPr>
      <w:r w:rsidRPr="00060A00">
        <w:rPr>
          <w:b/>
          <w:sz w:val="48"/>
          <w:szCs w:val="48"/>
        </w:rPr>
        <w:t>For more information, contact</w:t>
      </w:r>
      <w:r w:rsidR="00AB3848">
        <w:rPr>
          <w:b/>
          <w:sz w:val="48"/>
          <w:szCs w:val="48"/>
        </w:rPr>
        <w:t>:</w:t>
      </w:r>
      <w:r w:rsidRPr="00060A00">
        <w:rPr>
          <w:b/>
          <w:sz w:val="48"/>
          <w:szCs w:val="48"/>
        </w:rPr>
        <w:t xml:space="preserve"> </w:t>
      </w:r>
    </w:p>
    <w:p w:rsidR="00AB3848" w:rsidRDefault="000869CE" w:rsidP="00CB3237">
      <w:pPr>
        <w:widowControl w:val="0"/>
        <w:jc w:val="center"/>
        <w:rPr>
          <w:b/>
          <w:sz w:val="48"/>
          <w:szCs w:val="48"/>
        </w:rPr>
      </w:pPr>
      <w:r w:rsidRPr="00060A00">
        <w:rPr>
          <w:b/>
          <w:sz w:val="48"/>
          <w:szCs w:val="48"/>
        </w:rPr>
        <w:t xml:space="preserve">Veronica Jimenez </w:t>
      </w:r>
    </w:p>
    <w:p w:rsidR="00AB3848" w:rsidRDefault="000869CE" w:rsidP="00CB3237">
      <w:pPr>
        <w:widowControl w:val="0"/>
        <w:jc w:val="center"/>
        <w:rPr>
          <w:b/>
          <w:sz w:val="48"/>
          <w:szCs w:val="48"/>
        </w:rPr>
      </w:pPr>
      <w:bookmarkStart w:id="0" w:name="_GoBack"/>
      <w:bookmarkEnd w:id="0"/>
      <w:r w:rsidRPr="00060A00">
        <w:rPr>
          <w:b/>
          <w:sz w:val="48"/>
          <w:szCs w:val="48"/>
        </w:rPr>
        <w:t xml:space="preserve">at 903-454-9999 or </w:t>
      </w:r>
    </w:p>
    <w:p w:rsidR="000869CE" w:rsidRPr="00CB3237" w:rsidRDefault="00AB3848" w:rsidP="00CB3237">
      <w:pPr>
        <w:widowControl w:val="0"/>
        <w:jc w:val="center"/>
      </w:pPr>
      <w:r w:rsidRPr="00060A00">
        <w:rPr>
          <w:b/>
          <w:sz w:val="48"/>
          <w:szCs w:val="48"/>
        </w:rPr>
        <w:t>Email</w:t>
      </w:r>
      <w:r w:rsidR="000869CE" w:rsidRPr="00060A00">
        <w:rPr>
          <w:b/>
          <w:sz w:val="48"/>
          <w:szCs w:val="48"/>
        </w:rPr>
        <w:t xml:space="preserve"> veronica.jimenez@ccnetx.org</w:t>
      </w:r>
    </w:p>
    <w:p w:rsidR="000869CE" w:rsidRPr="000869CE" w:rsidRDefault="000869CE" w:rsidP="000869CE">
      <w:pPr>
        <w:rPr>
          <w:rFonts w:ascii="Footlight MT Light" w:hAnsi="Footlight MT Light"/>
          <w:b/>
          <w:sz w:val="44"/>
          <w:szCs w:val="44"/>
        </w:rPr>
      </w:pPr>
      <w:r>
        <w:rPr>
          <w:rFonts w:ascii="Footlight MT Light" w:hAnsi="Footlight MT Light"/>
          <w:b/>
          <w:noProof/>
          <w:sz w:val="40"/>
          <w:szCs w:val="40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-450850</wp:posOffset>
            </wp:positionH>
            <wp:positionV relativeFrom="paragraph">
              <wp:posOffset>-317500</wp:posOffset>
            </wp:positionV>
            <wp:extent cx="819150" cy="581025"/>
            <wp:effectExtent l="0" t="0" r="0" b="9525"/>
            <wp:wrapNone/>
            <wp:docPr id="6" name="Picture 6" descr="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Footlight MT Light" w:hAnsi="Footlight MT Light"/>
          <w:b/>
          <w:sz w:val="40"/>
          <w:szCs w:val="40"/>
        </w:rPr>
        <w:tab/>
      </w:r>
      <w:r w:rsidRPr="00397DB8">
        <w:rPr>
          <w:rFonts w:ascii="Footlight MT Light" w:hAnsi="Footlight MT Light"/>
          <w:b/>
          <w:sz w:val="44"/>
          <w:szCs w:val="44"/>
        </w:rPr>
        <w:t>Hunt County Children’s Advocacy Center</w:t>
      </w:r>
      <w:r>
        <w:rPr>
          <w:rFonts w:ascii="Footlight MT Light" w:hAnsi="Footlight MT Light"/>
          <w:b/>
          <w:sz w:val="44"/>
          <w:szCs w:val="44"/>
        </w:rPr>
        <w:t xml:space="preserve"> </w:t>
      </w:r>
      <w:r w:rsidRPr="00B97DE2">
        <w:rPr>
          <w:rFonts w:ascii="Footlight MT Light" w:hAnsi="Footlight MT Light"/>
          <w:b/>
        </w:rPr>
        <w:t>_____________________________________________________________________________</w:t>
      </w:r>
    </w:p>
    <w:p w:rsidR="000869CE" w:rsidRPr="00B97DE2" w:rsidRDefault="000869CE" w:rsidP="000869CE">
      <w:pPr>
        <w:jc w:val="center"/>
        <w:rPr>
          <w:rFonts w:ascii="Footlight MT Light" w:hAnsi="Footlight MT Light"/>
          <w:b/>
        </w:rPr>
      </w:pPr>
      <w:r w:rsidRPr="00B97DE2">
        <w:rPr>
          <w:rFonts w:ascii="Footlight MT Light" w:hAnsi="Footlight MT Light"/>
          <w:b/>
        </w:rPr>
        <w:t>PO Box 8692 Greenville, TX  75404</w:t>
      </w:r>
      <w:r w:rsidRPr="00B97DE2">
        <w:rPr>
          <w:rFonts w:ascii="Footlight MT Light" w:hAnsi="Footlight MT Light"/>
          <w:b/>
        </w:rPr>
        <w:tab/>
      </w:r>
      <w:r w:rsidRPr="00B97DE2">
        <w:rPr>
          <w:rFonts w:ascii="Footlight MT Light" w:hAnsi="Footlight MT Light"/>
          <w:b/>
        </w:rPr>
        <w:tab/>
      </w:r>
      <w:r w:rsidRPr="00B97DE2">
        <w:rPr>
          <w:rFonts w:ascii="Footlight MT Light" w:hAnsi="Footlight MT Light"/>
          <w:b/>
        </w:rPr>
        <w:tab/>
      </w:r>
      <w:r>
        <w:rPr>
          <w:rFonts w:ascii="Footlight MT Light" w:hAnsi="Footlight MT Light"/>
          <w:b/>
        </w:rPr>
        <w:t xml:space="preserve"> </w:t>
      </w:r>
      <w:r w:rsidRPr="00B97DE2">
        <w:rPr>
          <w:rFonts w:ascii="Footlight MT Light" w:hAnsi="Footlight MT Light"/>
          <w:b/>
        </w:rPr>
        <w:t xml:space="preserve"> (903)454-9999 Fax (903)454-9990</w:t>
      </w:r>
    </w:p>
    <w:p w:rsidR="000869CE" w:rsidRDefault="000869CE" w:rsidP="000869CE">
      <w:pPr>
        <w:rPr>
          <w:sz w:val="20"/>
          <w:szCs w:val="20"/>
        </w:rPr>
      </w:pPr>
    </w:p>
    <w:p w:rsidR="000869CE" w:rsidRPr="00B97263" w:rsidRDefault="000869CE" w:rsidP="000869CE">
      <w:pPr>
        <w:jc w:val="center"/>
        <w:rPr>
          <w:sz w:val="20"/>
          <w:szCs w:val="20"/>
        </w:rPr>
      </w:pPr>
    </w:p>
    <w:p w:rsidR="000869CE" w:rsidRPr="001E6EDC" w:rsidRDefault="000869CE" w:rsidP="000869CE">
      <w:pPr>
        <w:jc w:val="center"/>
        <w:rPr>
          <w:rFonts w:ascii="Georgia" w:hAnsi="Georgia"/>
          <w:b/>
        </w:rPr>
      </w:pPr>
      <w:r w:rsidRPr="001E6EDC">
        <w:rPr>
          <w:rFonts w:ascii="Georgia" w:hAnsi="Georgia"/>
          <w:b/>
        </w:rPr>
        <w:t xml:space="preserve">Job Description: Volunteer Victim Advocate </w:t>
      </w:r>
    </w:p>
    <w:p w:rsidR="000869CE" w:rsidRPr="001E6EDC" w:rsidRDefault="000869CE" w:rsidP="000869CE">
      <w:pPr>
        <w:jc w:val="center"/>
        <w:rPr>
          <w:rFonts w:ascii="Georgia" w:hAnsi="Georgia"/>
        </w:rPr>
      </w:pPr>
    </w:p>
    <w:p w:rsidR="000869CE" w:rsidRPr="001E6EDC" w:rsidRDefault="000869CE" w:rsidP="000869CE">
      <w:pPr>
        <w:jc w:val="center"/>
        <w:rPr>
          <w:rFonts w:ascii="Georgia" w:hAnsi="Georgia"/>
        </w:rPr>
      </w:pPr>
    </w:p>
    <w:p w:rsidR="000869CE" w:rsidRPr="001E6EDC" w:rsidRDefault="000869CE" w:rsidP="000869CE">
      <w:pPr>
        <w:rPr>
          <w:rFonts w:ascii="Georgia" w:hAnsi="Georgia"/>
        </w:rPr>
      </w:pPr>
      <w:r w:rsidRPr="001E6EDC">
        <w:rPr>
          <w:rFonts w:ascii="Georgia" w:hAnsi="Georgia"/>
          <w:i/>
        </w:rPr>
        <w:t>Title:</w:t>
      </w:r>
      <w:r w:rsidRPr="001E6EDC">
        <w:rPr>
          <w:rFonts w:ascii="Georgia" w:hAnsi="Georgia"/>
        </w:rPr>
        <w:tab/>
      </w:r>
      <w:r w:rsidRPr="001E6EDC">
        <w:rPr>
          <w:rFonts w:ascii="Georgia" w:hAnsi="Georgia"/>
        </w:rPr>
        <w:tab/>
        <w:t>Volunteer Victim Advocate</w:t>
      </w:r>
    </w:p>
    <w:p w:rsidR="000869CE" w:rsidRPr="001E6EDC" w:rsidRDefault="000869CE" w:rsidP="000869CE">
      <w:pPr>
        <w:rPr>
          <w:rFonts w:ascii="Georgia" w:hAnsi="Georgia"/>
        </w:rPr>
      </w:pPr>
    </w:p>
    <w:p w:rsidR="000869CE" w:rsidRPr="001E6EDC" w:rsidRDefault="000869CE" w:rsidP="000869CE">
      <w:pPr>
        <w:rPr>
          <w:rFonts w:ascii="Georgia" w:hAnsi="Georgia"/>
        </w:rPr>
      </w:pPr>
      <w:r w:rsidRPr="001E6EDC">
        <w:rPr>
          <w:rFonts w:ascii="Georgia" w:hAnsi="Georgia"/>
          <w:i/>
        </w:rPr>
        <w:t>Supervisors:</w:t>
      </w:r>
      <w:r w:rsidRPr="001E6EDC">
        <w:rPr>
          <w:rFonts w:ascii="Georgia" w:hAnsi="Georgia"/>
          <w:i/>
        </w:rPr>
        <w:tab/>
      </w:r>
      <w:r w:rsidRPr="001E6EDC">
        <w:rPr>
          <w:rFonts w:ascii="Georgia" w:hAnsi="Georgia"/>
        </w:rPr>
        <w:t xml:space="preserve">Victim Services Coordinator </w:t>
      </w:r>
    </w:p>
    <w:p w:rsidR="000869CE" w:rsidRPr="001E6EDC" w:rsidRDefault="000869CE" w:rsidP="000869CE">
      <w:pPr>
        <w:rPr>
          <w:rFonts w:ascii="Georgia" w:hAnsi="Georgia"/>
        </w:rPr>
      </w:pPr>
    </w:p>
    <w:p w:rsidR="000869CE" w:rsidRPr="001E6EDC" w:rsidRDefault="000869CE" w:rsidP="000869CE">
      <w:pPr>
        <w:rPr>
          <w:rFonts w:ascii="Georgia" w:hAnsi="Georgia"/>
        </w:rPr>
      </w:pPr>
    </w:p>
    <w:p w:rsidR="000869CE" w:rsidRPr="001E6EDC" w:rsidRDefault="000869CE" w:rsidP="000869CE">
      <w:pPr>
        <w:ind w:left="1440" w:hanging="1440"/>
        <w:rPr>
          <w:rFonts w:ascii="Georgia" w:hAnsi="Georgia"/>
        </w:rPr>
      </w:pPr>
      <w:r w:rsidRPr="001E6EDC">
        <w:rPr>
          <w:rFonts w:ascii="Georgia" w:hAnsi="Georgia"/>
          <w:i/>
        </w:rPr>
        <w:t>Purpose:</w:t>
      </w:r>
      <w:r w:rsidRPr="001E6EDC">
        <w:rPr>
          <w:rFonts w:ascii="Georgia" w:hAnsi="Georgia"/>
          <w:i/>
        </w:rPr>
        <w:tab/>
      </w:r>
      <w:r>
        <w:rPr>
          <w:rFonts w:ascii="Georgia" w:hAnsi="Georgia"/>
        </w:rPr>
        <w:t>Volunteer</w:t>
      </w:r>
      <w:r w:rsidRPr="001E6EDC">
        <w:rPr>
          <w:rFonts w:ascii="Georgia" w:hAnsi="Georgia"/>
        </w:rPr>
        <w:t xml:space="preserve"> advocates help to reduce the trauma that a child or adult survivor experiences from an attempted or completed sexual assault.  </w:t>
      </w:r>
      <w:r>
        <w:rPr>
          <w:rFonts w:ascii="Georgia" w:hAnsi="Georgia"/>
        </w:rPr>
        <w:t>Volunteer a</w:t>
      </w:r>
      <w:r w:rsidRPr="001E6EDC">
        <w:rPr>
          <w:rFonts w:ascii="Georgia" w:hAnsi="Georgia"/>
        </w:rPr>
        <w:t xml:space="preserve">dvocates provide emotional support, crisis intervention, and information to survivors, family members, and friends.  They also answer questions and help survivors process and understand their options.  </w:t>
      </w:r>
      <w:r>
        <w:rPr>
          <w:rFonts w:ascii="Georgia" w:hAnsi="Georgia"/>
        </w:rPr>
        <w:t>Volunteer a</w:t>
      </w:r>
      <w:r w:rsidRPr="001E6EDC">
        <w:rPr>
          <w:rFonts w:ascii="Georgia" w:hAnsi="Georgia"/>
        </w:rPr>
        <w:t xml:space="preserve">dvocates provide information to survivors and their families so they can better understand sexual assault, law enforcement procedures, the sexual assault examination, legal processes, counseling opportunities, and other referral information. </w:t>
      </w:r>
      <w:r>
        <w:rPr>
          <w:rFonts w:ascii="Georgia" w:hAnsi="Georgia"/>
        </w:rPr>
        <w:t>As a volunteer advocate, you have the privilege of assisting in educating the community, local schools and organizations.</w:t>
      </w:r>
      <w:r w:rsidRPr="001E6EDC">
        <w:rPr>
          <w:rFonts w:ascii="Georgia" w:hAnsi="Georgia"/>
        </w:rPr>
        <w:t xml:space="preserve"> </w:t>
      </w:r>
    </w:p>
    <w:p w:rsidR="000869CE" w:rsidRPr="001E6EDC" w:rsidRDefault="000869CE" w:rsidP="000869CE">
      <w:pPr>
        <w:ind w:left="1440" w:hanging="1440"/>
        <w:rPr>
          <w:rFonts w:ascii="Georgia" w:hAnsi="Georgia"/>
        </w:rPr>
      </w:pPr>
    </w:p>
    <w:p w:rsidR="000869CE" w:rsidRPr="001E6EDC" w:rsidRDefault="000869CE" w:rsidP="000869CE">
      <w:pPr>
        <w:ind w:left="1440" w:hanging="1440"/>
        <w:rPr>
          <w:rFonts w:ascii="Georgia" w:hAnsi="Georgia"/>
          <w:i/>
        </w:rPr>
      </w:pPr>
      <w:r w:rsidRPr="001E6EDC">
        <w:rPr>
          <w:rFonts w:ascii="Georgia" w:hAnsi="Georgia"/>
          <w:i/>
        </w:rPr>
        <w:t>Qualifications:</w:t>
      </w:r>
      <w:r w:rsidRPr="001E6EDC">
        <w:rPr>
          <w:rFonts w:ascii="Georgia" w:hAnsi="Georgia"/>
          <w:i/>
        </w:rPr>
        <w:tab/>
      </w:r>
    </w:p>
    <w:p w:rsidR="000869CE" w:rsidRPr="001E6EDC" w:rsidRDefault="000869CE" w:rsidP="000869CE">
      <w:pPr>
        <w:numPr>
          <w:ilvl w:val="0"/>
          <w:numId w:val="1"/>
        </w:numPr>
        <w:rPr>
          <w:rFonts w:ascii="Georgia" w:hAnsi="Georgia"/>
        </w:rPr>
      </w:pPr>
      <w:r w:rsidRPr="001E6EDC">
        <w:rPr>
          <w:rFonts w:ascii="Georgia" w:hAnsi="Georgia"/>
        </w:rPr>
        <w:t xml:space="preserve">Good listening skills </w:t>
      </w:r>
    </w:p>
    <w:p w:rsidR="000869CE" w:rsidRPr="001E6EDC" w:rsidRDefault="000869CE" w:rsidP="000869CE">
      <w:pPr>
        <w:numPr>
          <w:ilvl w:val="0"/>
          <w:numId w:val="1"/>
        </w:numPr>
        <w:rPr>
          <w:rFonts w:ascii="Georgia" w:hAnsi="Georgia"/>
        </w:rPr>
      </w:pPr>
      <w:r w:rsidRPr="001E6EDC">
        <w:rPr>
          <w:rFonts w:ascii="Georgia" w:hAnsi="Georgia"/>
        </w:rPr>
        <w:t>Ability to work as a team member</w:t>
      </w:r>
    </w:p>
    <w:p w:rsidR="000869CE" w:rsidRPr="001E6EDC" w:rsidRDefault="000869CE" w:rsidP="000869CE">
      <w:pPr>
        <w:numPr>
          <w:ilvl w:val="0"/>
          <w:numId w:val="1"/>
        </w:numPr>
        <w:rPr>
          <w:rFonts w:ascii="Georgia" w:hAnsi="Georgia"/>
        </w:rPr>
      </w:pPr>
      <w:r w:rsidRPr="001E6EDC">
        <w:rPr>
          <w:rFonts w:ascii="Georgia" w:hAnsi="Georgia"/>
        </w:rPr>
        <w:t>Ability to accept and utilize supervision</w:t>
      </w:r>
    </w:p>
    <w:p w:rsidR="000869CE" w:rsidRPr="001E6EDC" w:rsidRDefault="000869CE" w:rsidP="000869CE">
      <w:pPr>
        <w:numPr>
          <w:ilvl w:val="0"/>
          <w:numId w:val="1"/>
        </w:numPr>
        <w:rPr>
          <w:rFonts w:ascii="Georgia" w:hAnsi="Georgia"/>
        </w:rPr>
      </w:pPr>
      <w:r w:rsidRPr="001E6EDC">
        <w:rPr>
          <w:rFonts w:ascii="Georgia" w:hAnsi="Georgia"/>
        </w:rPr>
        <w:t>Ability to empathize</w:t>
      </w:r>
    </w:p>
    <w:p w:rsidR="000869CE" w:rsidRPr="001E6EDC" w:rsidRDefault="000869CE" w:rsidP="000869CE">
      <w:pPr>
        <w:numPr>
          <w:ilvl w:val="0"/>
          <w:numId w:val="1"/>
        </w:numPr>
        <w:rPr>
          <w:rFonts w:ascii="Georgia" w:hAnsi="Georgia"/>
        </w:rPr>
      </w:pPr>
      <w:r w:rsidRPr="001E6EDC">
        <w:rPr>
          <w:rFonts w:ascii="Georgia" w:hAnsi="Georgia"/>
        </w:rPr>
        <w:t>Ability to uphold ethical standards and build a positive rapport with community members and victims</w:t>
      </w:r>
    </w:p>
    <w:p w:rsidR="000869CE" w:rsidRPr="001E6EDC" w:rsidRDefault="000869CE" w:rsidP="000869CE">
      <w:pPr>
        <w:ind w:left="1440"/>
        <w:rPr>
          <w:rFonts w:ascii="Georgia" w:hAnsi="Georgia"/>
        </w:rPr>
      </w:pPr>
    </w:p>
    <w:p w:rsidR="000869CE" w:rsidRPr="001E6EDC" w:rsidRDefault="000869CE" w:rsidP="000869CE">
      <w:pPr>
        <w:rPr>
          <w:rFonts w:ascii="Georgia" w:hAnsi="Georgia"/>
        </w:rPr>
      </w:pPr>
    </w:p>
    <w:p w:rsidR="000869CE" w:rsidRPr="001E6EDC" w:rsidRDefault="000869CE" w:rsidP="000869CE">
      <w:pPr>
        <w:rPr>
          <w:rFonts w:ascii="Georgia" w:hAnsi="Georgia"/>
          <w:i/>
        </w:rPr>
      </w:pPr>
      <w:r w:rsidRPr="001E6EDC">
        <w:rPr>
          <w:rFonts w:ascii="Georgia" w:hAnsi="Georgia"/>
          <w:i/>
        </w:rPr>
        <w:t>Requirements:</w:t>
      </w:r>
    </w:p>
    <w:p w:rsidR="000869CE" w:rsidRPr="001E6EDC" w:rsidRDefault="000869CE" w:rsidP="000869CE">
      <w:pPr>
        <w:numPr>
          <w:ilvl w:val="0"/>
          <w:numId w:val="2"/>
        </w:numPr>
        <w:rPr>
          <w:rFonts w:ascii="Georgia" w:hAnsi="Georgia"/>
        </w:rPr>
      </w:pPr>
      <w:r w:rsidRPr="001E6EDC">
        <w:rPr>
          <w:rFonts w:ascii="Georgia" w:hAnsi="Georgia"/>
        </w:rPr>
        <w:t xml:space="preserve">Successfully complete screening process, an interview, and </w:t>
      </w:r>
      <w:r>
        <w:rPr>
          <w:rFonts w:ascii="Georgia" w:hAnsi="Georgia"/>
        </w:rPr>
        <w:t xml:space="preserve">90 day </w:t>
      </w:r>
      <w:r w:rsidRPr="001E6EDC">
        <w:rPr>
          <w:rFonts w:ascii="Georgia" w:hAnsi="Georgia"/>
        </w:rPr>
        <w:t xml:space="preserve">probationary period </w:t>
      </w:r>
    </w:p>
    <w:p w:rsidR="000869CE" w:rsidRPr="001E6EDC" w:rsidRDefault="000869CE" w:rsidP="000869CE">
      <w:pPr>
        <w:numPr>
          <w:ilvl w:val="0"/>
          <w:numId w:val="2"/>
        </w:numPr>
        <w:rPr>
          <w:rFonts w:ascii="Georgia" w:hAnsi="Georgia"/>
        </w:rPr>
      </w:pPr>
      <w:r w:rsidRPr="001E6EDC">
        <w:rPr>
          <w:rFonts w:ascii="Georgia" w:hAnsi="Georgia"/>
        </w:rPr>
        <w:t xml:space="preserve">Successfully complete </w:t>
      </w:r>
      <w:r>
        <w:rPr>
          <w:rFonts w:ascii="Georgia" w:hAnsi="Georgia"/>
        </w:rPr>
        <w:t xml:space="preserve">volunteer advocacy </w:t>
      </w:r>
      <w:r w:rsidRPr="001E6EDC">
        <w:rPr>
          <w:rFonts w:ascii="Georgia" w:hAnsi="Georgia"/>
        </w:rPr>
        <w:t>training, independent study, and observation</w:t>
      </w:r>
    </w:p>
    <w:p w:rsidR="000869CE" w:rsidRPr="001E6EDC" w:rsidRDefault="000869CE" w:rsidP="000869CE">
      <w:pPr>
        <w:numPr>
          <w:ilvl w:val="0"/>
          <w:numId w:val="2"/>
        </w:numPr>
        <w:rPr>
          <w:rFonts w:ascii="Georgia" w:hAnsi="Georgia"/>
        </w:rPr>
      </w:pPr>
      <w:r w:rsidRPr="001E6EDC">
        <w:rPr>
          <w:rFonts w:ascii="Georgia" w:hAnsi="Georgia"/>
        </w:rPr>
        <w:t>Sign and agree to abide by agency policies and uphold all ethical standards as a victim advocate</w:t>
      </w:r>
    </w:p>
    <w:p w:rsidR="000869CE" w:rsidRPr="001E6EDC" w:rsidRDefault="000869CE" w:rsidP="000869CE">
      <w:pPr>
        <w:numPr>
          <w:ilvl w:val="0"/>
          <w:numId w:val="2"/>
        </w:numPr>
        <w:rPr>
          <w:rFonts w:ascii="Georgia" w:hAnsi="Georgia"/>
        </w:rPr>
      </w:pPr>
      <w:r w:rsidRPr="001E6EDC">
        <w:rPr>
          <w:rFonts w:ascii="Georgia" w:hAnsi="Georgia"/>
        </w:rPr>
        <w:t>Agree to a minimum of six months commitment as a volunteer</w:t>
      </w:r>
      <w:r>
        <w:rPr>
          <w:rFonts w:ascii="Georgia" w:hAnsi="Georgia"/>
        </w:rPr>
        <w:t xml:space="preserve"> </w:t>
      </w:r>
      <w:r w:rsidRPr="001E6EDC">
        <w:rPr>
          <w:rFonts w:ascii="Georgia" w:hAnsi="Georgia"/>
        </w:rPr>
        <w:t xml:space="preserve"> advocate</w:t>
      </w:r>
    </w:p>
    <w:p w:rsidR="000719B4" w:rsidRPr="000869CE" w:rsidRDefault="000869CE" w:rsidP="000869CE">
      <w:pPr>
        <w:numPr>
          <w:ilvl w:val="0"/>
          <w:numId w:val="2"/>
        </w:numPr>
        <w:rPr>
          <w:rFonts w:ascii="Georgia" w:hAnsi="Georgia"/>
        </w:rPr>
      </w:pPr>
      <w:r w:rsidRPr="001E6EDC">
        <w:rPr>
          <w:rFonts w:ascii="Georgia" w:hAnsi="Georgia"/>
        </w:rPr>
        <w:t xml:space="preserve">Attend the required 6 hours of Continuing Education and a minimum of half of volunteer meetings per year.  </w:t>
      </w:r>
    </w:p>
    <w:sectPr w:rsidR="000719B4" w:rsidRPr="000869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B50C6"/>
    <w:multiLevelType w:val="hybridMultilevel"/>
    <w:tmpl w:val="5DBED7AC"/>
    <w:lvl w:ilvl="0" w:tplc="312274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C577410"/>
    <w:multiLevelType w:val="hybridMultilevel"/>
    <w:tmpl w:val="89C243D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FF0000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BC073D0"/>
    <w:multiLevelType w:val="hybridMultilevel"/>
    <w:tmpl w:val="5D3E908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3D15D42"/>
    <w:multiLevelType w:val="hybridMultilevel"/>
    <w:tmpl w:val="03B6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6F3214"/>
    <w:multiLevelType w:val="hybridMultilevel"/>
    <w:tmpl w:val="77C65944"/>
    <w:lvl w:ilvl="0" w:tplc="B09C021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9CE"/>
    <w:rsid w:val="00060A00"/>
    <w:rsid w:val="000719B4"/>
    <w:rsid w:val="000869CE"/>
    <w:rsid w:val="00AB3848"/>
    <w:rsid w:val="00CB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B34A02-2530-45FA-BDE5-AE743309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Jimenez</dc:creator>
  <cp:keywords/>
  <dc:description/>
  <cp:lastModifiedBy>Veronica Jimenez</cp:lastModifiedBy>
  <cp:revision>2</cp:revision>
  <dcterms:created xsi:type="dcterms:W3CDTF">2015-01-07T21:55:00Z</dcterms:created>
  <dcterms:modified xsi:type="dcterms:W3CDTF">2015-02-03T15:01:00Z</dcterms:modified>
</cp:coreProperties>
</file>