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7C" w:rsidRDefault="0024647C" w:rsidP="0024647C">
      <w:pPr>
        <w:rPr>
          <w:rFonts w:ascii="Tahoma" w:hAnsi="Tahoma" w:cs="Tahoma"/>
          <w:color w:val="000000"/>
          <w:sz w:val="22"/>
          <w:szCs w:val="22"/>
        </w:rPr>
      </w:pPr>
    </w:p>
    <w:p w:rsidR="0024647C" w:rsidRDefault="0024647C" w:rsidP="0024647C">
      <w:r>
        <w:t>Choctaw Memorial Hospital is</w:t>
      </w:r>
      <w:r w:rsidR="00DF1E7F">
        <w:t xml:space="preserve"> seeking an RN and LPN</w:t>
      </w:r>
      <w:r>
        <w:t xml:space="preserve">.  Applicants must be able to work both day &amp; night shifts. Applications can be obtained in the Administration Office at 1405 E. Kirk Street Hugo or online at </w:t>
      </w:r>
      <w:hyperlink r:id="rId4" w:history="1">
        <w:r>
          <w:rPr>
            <w:rStyle w:val="Hyperlink"/>
          </w:rPr>
          <w:t>www.choctawmemorial.com</w:t>
        </w:r>
      </w:hyperlink>
      <w:r>
        <w:t xml:space="preserve"> .</w:t>
      </w:r>
    </w:p>
    <w:p w:rsidR="0024647C" w:rsidRDefault="0024647C" w:rsidP="0024647C">
      <w:r>
        <w:t xml:space="preserve"> </w:t>
      </w:r>
    </w:p>
    <w:p w:rsidR="005634EA" w:rsidRDefault="005634EA"/>
    <w:sectPr w:rsidR="005634EA" w:rsidSect="00563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4647C"/>
    <w:rsid w:val="0024647C"/>
    <w:rsid w:val="005634EA"/>
    <w:rsid w:val="005D5877"/>
    <w:rsid w:val="008628E3"/>
    <w:rsid w:val="00DF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47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46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hoctawmemori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>Grizli777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</dc:creator>
  <cp:lastModifiedBy>Kristin</cp:lastModifiedBy>
  <cp:revision>2</cp:revision>
  <dcterms:created xsi:type="dcterms:W3CDTF">2014-05-14T15:16:00Z</dcterms:created>
  <dcterms:modified xsi:type="dcterms:W3CDTF">2014-05-14T15:16:00Z</dcterms:modified>
</cp:coreProperties>
</file>